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14E2" w14:textId="77777777" w:rsidR="00602483" w:rsidRPr="00A8741E" w:rsidRDefault="00602483" w:rsidP="00A8741E">
      <w:pPr>
        <w:pStyle w:val="Heading1"/>
      </w:pPr>
      <w:r w:rsidRPr="00A8741E">
        <w:t>AGENCY UMBRELLA UNIT: 16-633</w:t>
      </w:r>
    </w:p>
    <w:p w14:paraId="384AE0AB" w14:textId="73796E35" w:rsidR="00602483" w:rsidRPr="00A8741E" w:rsidRDefault="00602483" w:rsidP="00A8741E">
      <w:pPr>
        <w:pStyle w:val="Heading1"/>
      </w:pPr>
      <w:r w:rsidRPr="00A8741E">
        <w:t>AGENCY NAME: Department of Public Safety, Gambling Control Board (GCB)</w:t>
      </w:r>
      <w:r w:rsidR="00683393" w:rsidRPr="00A8741E">
        <w:t xml:space="preserve"> and Gambling Control Unit (GCU)</w:t>
      </w:r>
    </w:p>
    <w:p w14:paraId="2B99CD4C" w14:textId="77777777" w:rsidR="00602483" w:rsidRPr="00A648DB" w:rsidRDefault="00602483" w:rsidP="00602483">
      <w:pPr>
        <w:rPr>
          <w:rFonts w:ascii="Bookman Old Style" w:hAnsi="Bookman Old Style"/>
          <w:sz w:val="22"/>
          <w:szCs w:val="22"/>
        </w:rPr>
      </w:pPr>
    </w:p>
    <w:p w14:paraId="5F9D65F9" w14:textId="77777777" w:rsidR="00834F05" w:rsidRDefault="00602483" w:rsidP="00834F05">
      <w:pPr>
        <w:pStyle w:val="Heading1"/>
      </w:pPr>
      <w:r>
        <w:t>RULEMAKING LIAISON</w:t>
      </w:r>
      <w:r w:rsidRPr="00A648DB">
        <w:t xml:space="preserve">: </w:t>
      </w:r>
    </w:p>
    <w:p w14:paraId="137898D5" w14:textId="77777777" w:rsidR="00834F05" w:rsidRDefault="00834F05" w:rsidP="00653468">
      <w:pPr>
        <w:rPr>
          <w:rFonts w:ascii="Bookman Old Style" w:hAnsi="Bookman Old Style"/>
          <w:sz w:val="22"/>
          <w:szCs w:val="22"/>
        </w:rPr>
      </w:pPr>
    </w:p>
    <w:p w14:paraId="73534210" w14:textId="345DF479" w:rsidR="00653468" w:rsidRDefault="00653468" w:rsidP="0065346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Rebe</w:t>
      </w:r>
      <w:r w:rsidR="00B90F3F">
        <w:rPr>
          <w:rFonts w:ascii="Bookman Old Style" w:hAnsi="Bookman Old Style"/>
          <w:sz w:val="22"/>
          <w:szCs w:val="22"/>
        </w:rPr>
        <w:t>cc</w:t>
      </w:r>
      <w:r>
        <w:rPr>
          <w:rFonts w:ascii="Bookman Old Style" w:hAnsi="Bookman Old Style"/>
          <w:sz w:val="22"/>
          <w:szCs w:val="22"/>
        </w:rPr>
        <w:t xml:space="preserve">a Graham, FOAA &amp; Legislative Affairs, Department of Public Safety </w:t>
      </w:r>
      <w:r w:rsidRPr="00A648DB">
        <w:rPr>
          <w:rFonts w:ascii="Bookman Old Style" w:hAnsi="Bookman Old Style"/>
          <w:sz w:val="22"/>
          <w:szCs w:val="22"/>
        </w:rPr>
        <w:t xml:space="preserve">87 State House Station, Augusta, Maine 04333-0152. Telephone: (207) </w:t>
      </w:r>
      <w:r>
        <w:rPr>
          <w:rFonts w:ascii="Bookman Old Style" w:hAnsi="Bookman Old Style"/>
          <w:sz w:val="22"/>
          <w:szCs w:val="22"/>
        </w:rPr>
        <w:t>530-4864</w:t>
      </w:r>
      <w:r w:rsidRPr="00A648DB">
        <w:rPr>
          <w:rFonts w:ascii="Bookman Old Style" w:hAnsi="Bookman Old Style"/>
          <w:sz w:val="22"/>
          <w:szCs w:val="22"/>
        </w:rPr>
        <w:t>. E-mail:</w:t>
      </w:r>
      <w:r>
        <w:rPr>
          <w:rFonts w:ascii="Bookman Old Style" w:hAnsi="Bookman Old Style"/>
          <w:sz w:val="22"/>
          <w:szCs w:val="22"/>
        </w:rPr>
        <w:t xml:space="preserve"> </w:t>
      </w:r>
      <w:hyperlink r:id="rId7" w:history="1">
        <w:r w:rsidRPr="004A2E01">
          <w:rPr>
            <w:rStyle w:val="Hyperlink"/>
            <w:rFonts w:ascii="Bookman Old Style" w:hAnsi="Bookman Old Style"/>
            <w:sz w:val="22"/>
            <w:szCs w:val="22"/>
          </w:rPr>
          <w:t>Rebecca.graham@maine.gov</w:t>
        </w:r>
      </w:hyperlink>
    </w:p>
    <w:p w14:paraId="47996580" w14:textId="5C1A6509" w:rsidR="00602483" w:rsidRPr="00A648DB" w:rsidRDefault="00602483" w:rsidP="00602483">
      <w:pPr>
        <w:rPr>
          <w:rFonts w:ascii="Bookman Old Style" w:hAnsi="Bookman Old Style"/>
          <w:sz w:val="22"/>
          <w:szCs w:val="22"/>
        </w:rPr>
      </w:pPr>
    </w:p>
    <w:p w14:paraId="4341B7E7" w14:textId="77777777" w:rsidR="00834F05" w:rsidRDefault="00602483" w:rsidP="00834F05">
      <w:pPr>
        <w:pStyle w:val="Heading1"/>
      </w:pPr>
      <w:r w:rsidRPr="00A648DB">
        <w:t xml:space="preserve">EMERGENCY RULES ADOPTED SINCE THE LAST REGULATORY AGENDA: </w:t>
      </w:r>
    </w:p>
    <w:p w14:paraId="64BFB763" w14:textId="77777777" w:rsidR="00834F05" w:rsidRDefault="00834F05" w:rsidP="00602483">
      <w:pPr>
        <w:rPr>
          <w:rFonts w:ascii="Bookman Old Style" w:hAnsi="Bookman Old Style"/>
          <w:sz w:val="22"/>
          <w:szCs w:val="22"/>
        </w:rPr>
      </w:pPr>
    </w:p>
    <w:p w14:paraId="62D7BB23" w14:textId="4B38FFF2" w:rsidR="00602483" w:rsidRPr="00A648DB" w:rsidRDefault="00602483" w:rsidP="00602483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None</w:t>
      </w:r>
    </w:p>
    <w:p w14:paraId="09330D2D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068D3A90" w14:textId="4730CFA6" w:rsidR="00602483" w:rsidRPr="00A648DB" w:rsidRDefault="00820CA5" w:rsidP="006D049E">
      <w:pPr>
        <w:pStyle w:val="Heading1"/>
      </w:pPr>
      <w:r>
        <w:t>EXPECTED 20</w:t>
      </w:r>
      <w:r w:rsidR="00FE4C89">
        <w:t>2</w:t>
      </w:r>
      <w:r w:rsidR="00653468">
        <w:t>6</w:t>
      </w:r>
      <w:r>
        <w:t>-20</w:t>
      </w:r>
      <w:r w:rsidR="00223451">
        <w:t>2</w:t>
      </w:r>
      <w:r w:rsidR="00653468">
        <w:t>7</w:t>
      </w:r>
      <w:r w:rsidR="00602483" w:rsidRPr="00A648DB">
        <w:t xml:space="preserve"> RULE-MAKING ACTIVITY</w:t>
      </w:r>
    </w:p>
    <w:p w14:paraId="730C572A" w14:textId="77777777" w:rsidR="00602483" w:rsidRPr="00A648DB" w:rsidRDefault="00602483" w:rsidP="00602483">
      <w:pPr>
        <w:rPr>
          <w:rFonts w:ascii="Bookman Old Style" w:hAnsi="Bookman Old Style"/>
          <w:sz w:val="22"/>
          <w:szCs w:val="22"/>
        </w:rPr>
      </w:pPr>
    </w:p>
    <w:p w14:paraId="3B78D095" w14:textId="77777777" w:rsidR="00602483" w:rsidRPr="006D049E" w:rsidRDefault="00602483" w:rsidP="006D049E">
      <w:pPr>
        <w:pStyle w:val="Heading2"/>
      </w:pPr>
      <w:r w:rsidRPr="006D049E">
        <w:t>CHAPTER 1: Introduction</w:t>
      </w:r>
    </w:p>
    <w:p w14:paraId="24E6B461" w14:textId="77777777" w:rsidR="00602483" w:rsidRPr="00A648DB" w:rsidRDefault="00602483" w:rsidP="00602483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41A2B552" w14:textId="77777777" w:rsidR="00602483" w:rsidRPr="00A648DB" w:rsidRDefault="00602483" w:rsidP="00602483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1A12DA97" w14:textId="6E7D4DA6" w:rsidR="00602483" w:rsidRPr="00A648DB" w:rsidRDefault="00602483" w:rsidP="00602483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</w:t>
      </w:r>
      <w:r w:rsidR="0020614D">
        <w:rPr>
          <w:rFonts w:ascii="Bookman Old Style" w:hAnsi="Bookman Old Style"/>
          <w:sz w:val="22"/>
          <w:szCs w:val="22"/>
        </w:rPr>
        <w:t>2</w:t>
      </w:r>
      <w:r w:rsidR="00653468">
        <w:rPr>
          <w:rFonts w:ascii="Bookman Old Style" w:hAnsi="Bookman Old Style"/>
          <w:sz w:val="22"/>
          <w:szCs w:val="22"/>
        </w:rPr>
        <w:t>7</w:t>
      </w:r>
    </w:p>
    <w:p w14:paraId="6058977D" w14:textId="77777777" w:rsidR="00602483" w:rsidRPr="00A648DB" w:rsidRDefault="00602483" w:rsidP="00602483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41B87EEF" w14:textId="77777777" w:rsidR="00602483" w:rsidRPr="00A648DB" w:rsidRDefault="00602483" w:rsidP="00602483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13B50BD6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8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5DEA7F93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082D01B3" w14:textId="77777777" w:rsidR="00602483" w:rsidRPr="00A648DB" w:rsidRDefault="00602483" w:rsidP="006D049E">
      <w:pPr>
        <w:pStyle w:val="Heading2"/>
      </w:pPr>
      <w:r w:rsidRPr="00A648DB">
        <w:t>CHAPTER 2: Licenses and Applications</w:t>
      </w:r>
    </w:p>
    <w:p w14:paraId="6EF226E8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5ACB71D0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49DA292E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516AA3C6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0319C983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0F544D42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9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4F1F4D0C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7EDBB11B" w14:textId="77777777" w:rsidR="00602483" w:rsidRPr="00A648DB" w:rsidRDefault="00602483" w:rsidP="006D049E">
      <w:pPr>
        <w:pStyle w:val="Heading2"/>
      </w:pPr>
      <w:r w:rsidRPr="00A648DB">
        <w:t>CHAPTER 3: Control of Licensees</w:t>
      </w:r>
    </w:p>
    <w:p w14:paraId="2F639D07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1B8BDFF3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601B2EEA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0DE3A559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714AEEBE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62B5DDB1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10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4DFF470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6EB1318B" w14:textId="77777777" w:rsidR="00602483" w:rsidRPr="00A648DB" w:rsidRDefault="00602483" w:rsidP="006D049E">
      <w:pPr>
        <w:pStyle w:val="Heading2"/>
      </w:pPr>
      <w:r w:rsidRPr="00A648DB">
        <w:t>CHAPTER 4: Licensee Records</w:t>
      </w:r>
    </w:p>
    <w:p w14:paraId="67A4466B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242E77AD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25B1E48B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lastRenderedPageBreak/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349960EB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7B27E897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512E529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11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2B231EEC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7D6602D2" w14:textId="77777777" w:rsidR="00602483" w:rsidRPr="00A648DB" w:rsidRDefault="00602483" w:rsidP="008D5784">
      <w:pPr>
        <w:pStyle w:val="Heading2"/>
      </w:pPr>
      <w:r w:rsidRPr="00A648DB">
        <w:t>CHAPTER 5: Internal Controls</w:t>
      </w:r>
    </w:p>
    <w:p w14:paraId="2594DA30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5A8325E6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7451C6D0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004506BD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732026CC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37D4B69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12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46E33BD4" w14:textId="77777777" w:rsidR="00602483" w:rsidRPr="00A648DB" w:rsidRDefault="00602483" w:rsidP="00602483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167B14E7" w14:textId="091DCA93" w:rsidR="00602483" w:rsidRPr="00A648DB" w:rsidRDefault="00602483" w:rsidP="008D5784">
      <w:pPr>
        <w:pStyle w:val="Heading2"/>
      </w:pPr>
      <w:r w:rsidRPr="00A648DB">
        <w:t xml:space="preserve">CHAPTER 6: Ticket Redemption </w:t>
      </w:r>
    </w:p>
    <w:p w14:paraId="7EA5BF4F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37A94554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73D580E7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0BF1281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1D35D0FB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49EF929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13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E0BB4EF" w14:textId="77777777" w:rsidR="00602483" w:rsidRPr="00A648DB" w:rsidRDefault="00602483" w:rsidP="00602483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4229048C" w14:textId="77777777" w:rsidR="00602483" w:rsidRPr="00A648DB" w:rsidRDefault="00602483" w:rsidP="008D5784">
      <w:pPr>
        <w:pStyle w:val="Heading2"/>
      </w:pPr>
      <w:r w:rsidRPr="00A648DB">
        <w:t>CHAPTER 7: Collection of Payments</w:t>
      </w:r>
    </w:p>
    <w:p w14:paraId="24CC5BE8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4EEE88EE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3007EE66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3B519406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43A88345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2C0C6C8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14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2C2041FF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6C90A6BB" w14:textId="77777777" w:rsidR="00602483" w:rsidRPr="00A648DB" w:rsidRDefault="00602483" w:rsidP="008D5784">
      <w:pPr>
        <w:pStyle w:val="Heading2"/>
      </w:pPr>
      <w:r w:rsidRPr="00A648DB">
        <w:t>CHAPTER 8: Slot Machines and Table Games: Location and Hours of Operation</w:t>
      </w:r>
    </w:p>
    <w:p w14:paraId="650B0665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73014FFE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1466B46B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43242B23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5D97B561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20163803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15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428A5F31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5172A37B" w14:textId="77777777" w:rsidR="00602483" w:rsidRPr="00A648DB" w:rsidRDefault="00602483" w:rsidP="008D5784">
      <w:pPr>
        <w:pStyle w:val="Heading2"/>
      </w:pPr>
      <w:r w:rsidRPr="00A648DB">
        <w:t>CHAPTER 9: Uniform Location Agreement; Contract Disclosures</w:t>
      </w:r>
    </w:p>
    <w:p w14:paraId="713B44A2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09C4E747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lastRenderedPageBreak/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61E93BF9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4BAEAD9A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0746C73D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1561DEA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16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427008E4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5F11EB77" w14:textId="77777777" w:rsidR="00602483" w:rsidRPr="00A648DB" w:rsidRDefault="00602483" w:rsidP="008D5784">
      <w:pPr>
        <w:pStyle w:val="Heading2"/>
      </w:pPr>
      <w:r w:rsidRPr="00A648DB">
        <w:t>CHAPTER 10: Slot Machine Maintenance</w:t>
      </w:r>
    </w:p>
    <w:p w14:paraId="7DBA33A9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6B5CC76A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615B126F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7DDF1FEF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73D91E70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6B71B063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17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2DD457A6" w14:textId="77777777" w:rsidR="00653468" w:rsidRDefault="00653468" w:rsidP="00602483">
      <w:pPr>
        <w:rPr>
          <w:rFonts w:ascii="Bookman Old Style" w:hAnsi="Bookman Old Style"/>
          <w:b/>
          <w:sz w:val="22"/>
          <w:szCs w:val="22"/>
        </w:rPr>
      </w:pPr>
    </w:p>
    <w:p w14:paraId="35FC4D68" w14:textId="17EFC4AF" w:rsidR="00602483" w:rsidRPr="00A648DB" w:rsidRDefault="00602483" w:rsidP="008D5784">
      <w:pPr>
        <w:pStyle w:val="Heading2"/>
      </w:pPr>
      <w:r w:rsidRPr="00A648DB">
        <w:t>CHAPTER 11: Transportation of Slot Machines</w:t>
      </w:r>
      <w:r w:rsidR="00B90F3F">
        <w:t xml:space="preserve"> and Table Games</w:t>
      </w:r>
    </w:p>
    <w:p w14:paraId="7CA9E089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1C17E906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5C534B64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02802EB9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0A8D1832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61E5F75A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18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23A033B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669AD3A9" w14:textId="77777777" w:rsidR="00602483" w:rsidRPr="00A648DB" w:rsidRDefault="00602483" w:rsidP="008D5784">
      <w:pPr>
        <w:pStyle w:val="Heading2"/>
      </w:pPr>
      <w:r w:rsidRPr="00A648DB">
        <w:t>CHAPTER 12: Fingerprinting Procedure</w:t>
      </w:r>
    </w:p>
    <w:p w14:paraId="06184A33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6CE33A73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64464942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77755000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6A8B06D6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72921CE0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19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FDC39B8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5E9F1731" w14:textId="77777777" w:rsidR="00602483" w:rsidRPr="00A648DB" w:rsidRDefault="00602483" w:rsidP="008D5784">
      <w:pPr>
        <w:pStyle w:val="Heading2"/>
      </w:pPr>
      <w:r w:rsidRPr="00A648DB">
        <w:t>CHAPTER 13: Exclusion</w:t>
      </w:r>
    </w:p>
    <w:p w14:paraId="074F1B80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00DEC37D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7CFE388C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3FCC3E28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19796E1C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6281D906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20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594D6CB6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0A506088" w14:textId="77777777" w:rsidR="00602483" w:rsidRPr="00A648DB" w:rsidRDefault="00602483" w:rsidP="008D5784">
      <w:pPr>
        <w:pStyle w:val="Heading2"/>
      </w:pPr>
      <w:r w:rsidRPr="00A648DB">
        <w:lastRenderedPageBreak/>
        <w:t>CHAPTER 14: Advertising</w:t>
      </w:r>
    </w:p>
    <w:p w14:paraId="007D0BFF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5841E60A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73230229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2116E2D8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06094D5E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2DE9BAE8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21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3CE4467C" w14:textId="77777777" w:rsidR="00602483" w:rsidRPr="00A648DB" w:rsidRDefault="00602483" w:rsidP="00602483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1C70D805" w14:textId="77777777" w:rsidR="00602483" w:rsidRPr="00A648DB" w:rsidRDefault="00602483" w:rsidP="008D5784">
      <w:pPr>
        <w:pStyle w:val="Heading2"/>
      </w:pPr>
      <w:r w:rsidRPr="00A648DB">
        <w:t>CHAPTER 15: Alcoholic Beverages and Tobacco Products</w:t>
      </w:r>
    </w:p>
    <w:p w14:paraId="4CED7BDD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4DB5A3C0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4C57EE1E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456C7EB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70406619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7199C437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22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0C01001E" w14:textId="77777777" w:rsidR="00602483" w:rsidRPr="00A648DB" w:rsidRDefault="00602483" w:rsidP="00602483">
      <w:pPr>
        <w:rPr>
          <w:rFonts w:ascii="Bookman Old Style" w:hAnsi="Bookman Old Style"/>
          <w:b/>
          <w:sz w:val="22"/>
          <w:szCs w:val="22"/>
        </w:rPr>
      </w:pPr>
    </w:p>
    <w:p w14:paraId="1D6E44F5" w14:textId="77777777" w:rsidR="00602483" w:rsidRPr="00A648DB" w:rsidRDefault="00602483" w:rsidP="008D5784">
      <w:pPr>
        <w:pStyle w:val="Heading2"/>
      </w:pPr>
      <w:r w:rsidRPr="00A648DB">
        <w:t>CHAPTER 16: Weapons</w:t>
      </w:r>
    </w:p>
    <w:p w14:paraId="1F00C968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7C3B6A6D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0E6EDB06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4DD53FBC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08FADEE0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1B44E71B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23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7C7E19EC" w14:textId="77777777" w:rsidR="00602483" w:rsidRPr="00A648DB" w:rsidRDefault="00602483" w:rsidP="00602483">
      <w:pPr>
        <w:rPr>
          <w:rFonts w:ascii="Bookman Old Style" w:hAnsi="Bookman Old Style"/>
          <w:b/>
          <w:bCs/>
          <w:sz w:val="22"/>
          <w:szCs w:val="22"/>
        </w:rPr>
      </w:pPr>
    </w:p>
    <w:p w14:paraId="0CB57437" w14:textId="77777777" w:rsidR="00602483" w:rsidRPr="00A648DB" w:rsidRDefault="00602483" w:rsidP="008D5784">
      <w:pPr>
        <w:pStyle w:val="Heading2"/>
      </w:pPr>
      <w:r w:rsidRPr="00A648DB">
        <w:t>CHAPTER 17: On Premise Office Space</w:t>
      </w:r>
    </w:p>
    <w:p w14:paraId="02D9D2D1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79794CDA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3D86387D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131F68A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54CBF1E2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2F0B5E91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24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79FF044E" w14:textId="77777777" w:rsidR="00602483" w:rsidRPr="00A648DB" w:rsidRDefault="00602483" w:rsidP="00602483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475526C9" w14:textId="77777777" w:rsidR="00602483" w:rsidRPr="00A648DB" w:rsidRDefault="00602483" w:rsidP="008D5784">
      <w:pPr>
        <w:pStyle w:val="Heading2"/>
      </w:pPr>
      <w:r w:rsidRPr="00A648DB">
        <w:t>CHAPTER 18: Responsible Gaming Programs</w:t>
      </w:r>
    </w:p>
    <w:p w14:paraId="02635CF8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38F23F01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4067E9F3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D86DEEC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6A230728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5CD67A72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25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795A8142" w14:textId="77777777" w:rsidR="00602483" w:rsidRPr="00A648DB" w:rsidRDefault="00602483" w:rsidP="00602483">
      <w:pPr>
        <w:overflowPunct/>
        <w:autoSpaceDE/>
        <w:autoSpaceDN/>
        <w:adjustRightInd/>
        <w:ind w:firstLine="720"/>
        <w:textAlignment w:val="auto"/>
        <w:rPr>
          <w:rFonts w:ascii="Bookman Old Style" w:hAnsi="Bookman Old Style"/>
          <w:b/>
          <w:bCs/>
          <w:sz w:val="22"/>
          <w:szCs w:val="22"/>
        </w:rPr>
      </w:pPr>
    </w:p>
    <w:p w14:paraId="201DC693" w14:textId="77777777" w:rsidR="00602483" w:rsidRPr="00A648DB" w:rsidRDefault="00602483" w:rsidP="008D5784">
      <w:pPr>
        <w:pStyle w:val="Heading2"/>
      </w:pPr>
      <w:r w:rsidRPr="00A648DB">
        <w:t>CHAPTER 19: Slot Machine Testing and Certification</w:t>
      </w:r>
    </w:p>
    <w:p w14:paraId="1556E31B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41534F63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341954DE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4AD9A290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1A3E46F5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6234D3E8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26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6D293C3" w14:textId="77777777" w:rsidR="00602483" w:rsidRPr="00A648DB" w:rsidRDefault="00602483" w:rsidP="00602483">
      <w:pPr>
        <w:overflowPunct/>
        <w:autoSpaceDE/>
        <w:autoSpaceDN/>
        <w:adjustRightInd/>
        <w:textAlignment w:val="auto"/>
        <w:rPr>
          <w:rFonts w:ascii="Bookman Old Style" w:hAnsi="Bookman Old Style"/>
          <w:b/>
          <w:bCs/>
          <w:sz w:val="22"/>
          <w:szCs w:val="22"/>
        </w:rPr>
      </w:pPr>
    </w:p>
    <w:p w14:paraId="3D35C3F7" w14:textId="55555A3A" w:rsidR="009D3DE8" w:rsidRPr="00A648DB" w:rsidRDefault="009D3DE8" w:rsidP="008D5784">
      <w:pPr>
        <w:pStyle w:val="Heading2"/>
      </w:pPr>
      <w:r w:rsidRPr="00A648DB">
        <w:t>CHAPTER 19</w:t>
      </w:r>
      <w:r>
        <w:t>-A</w:t>
      </w:r>
      <w:r w:rsidRPr="00A648DB">
        <w:t xml:space="preserve">: </w:t>
      </w:r>
      <w:r>
        <w:t>Criteria for Independent Laboratory Certification</w:t>
      </w:r>
    </w:p>
    <w:p w14:paraId="2C8B6E16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7C0B049A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4DBC7424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51C06E01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5E490FE7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3F3EE34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27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3BE3CC1C" w14:textId="77777777" w:rsidR="009D3DE8" w:rsidRDefault="009D3DE8" w:rsidP="00602483">
      <w:pPr>
        <w:rPr>
          <w:rFonts w:ascii="Bookman Old Style" w:hAnsi="Bookman Old Style"/>
          <w:b/>
          <w:sz w:val="22"/>
          <w:szCs w:val="22"/>
        </w:rPr>
      </w:pPr>
    </w:p>
    <w:p w14:paraId="5DF6DE59" w14:textId="77777777" w:rsidR="009D3DE8" w:rsidRDefault="009D3DE8" w:rsidP="00602483">
      <w:pPr>
        <w:rPr>
          <w:rFonts w:ascii="Bookman Old Style" w:hAnsi="Bookman Old Style"/>
          <w:b/>
          <w:sz w:val="22"/>
          <w:szCs w:val="22"/>
        </w:rPr>
      </w:pPr>
    </w:p>
    <w:p w14:paraId="377B9ACC" w14:textId="2D1A1DD2" w:rsidR="00602483" w:rsidRPr="00A648DB" w:rsidRDefault="00602483" w:rsidP="008D5784">
      <w:pPr>
        <w:pStyle w:val="Heading2"/>
      </w:pPr>
      <w:r w:rsidRPr="00A648DB">
        <w:t xml:space="preserve">CHAPTER 20: Slot Machine </w:t>
      </w:r>
      <w:r w:rsidR="00D415CA">
        <w:t xml:space="preserve">and Electronic Table Game </w:t>
      </w:r>
      <w:r w:rsidRPr="00A648DB">
        <w:t>Standards</w:t>
      </w:r>
    </w:p>
    <w:p w14:paraId="343CA567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15A2376A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0B348C91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7A014CD9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1EEE0730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2C9674B6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28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4AF90E82" w14:textId="77777777" w:rsidR="00602483" w:rsidRPr="00A648DB" w:rsidRDefault="00602483" w:rsidP="00602483">
      <w:pPr>
        <w:overflowPunct/>
        <w:autoSpaceDE/>
        <w:autoSpaceDN/>
        <w:adjustRightInd/>
        <w:textAlignment w:val="auto"/>
        <w:rPr>
          <w:rFonts w:ascii="Bookman Old Style" w:hAnsi="Bookman Old Style"/>
          <w:b/>
          <w:bCs/>
          <w:sz w:val="22"/>
          <w:szCs w:val="22"/>
        </w:rPr>
      </w:pPr>
    </w:p>
    <w:p w14:paraId="4FAE6AB1" w14:textId="77777777" w:rsidR="00602483" w:rsidRPr="00A648DB" w:rsidRDefault="00602483" w:rsidP="008D5784">
      <w:pPr>
        <w:pStyle w:val="Heading2"/>
      </w:pPr>
      <w:r w:rsidRPr="00A648DB">
        <w:t>CHAPTER 21: Prohibition of Credit</w:t>
      </w:r>
    </w:p>
    <w:p w14:paraId="10C7BFC0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5A13EC2F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4958B332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ADF631F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16EA93ED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039A1B8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29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F468C22" w14:textId="77777777" w:rsidR="00602483" w:rsidRPr="00A648DB" w:rsidRDefault="00602483" w:rsidP="00602483">
      <w:pPr>
        <w:ind w:right="-360"/>
        <w:rPr>
          <w:rFonts w:ascii="Bookman Old Style" w:hAnsi="Bookman Old Style"/>
          <w:b/>
          <w:sz w:val="22"/>
          <w:szCs w:val="22"/>
        </w:rPr>
      </w:pPr>
    </w:p>
    <w:p w14:paraId="007AD430" w14:textId="77777777" w:rsidR="00602483" w:rsidRPr="00A648DB" w:rsidRDefault="00602483" w:rsidP="008D5784">
      <w:pPr>
        <w:pStyle w:val="Heading2"/>
      </w:pPr>
      <w:r w:rsidRPr="00A648DB">
        <w:t>CHAPTER 22: Patron Disputes</w:t>
      </w:r>
    </w:p>
    <w:p w14:paraId="20E384ED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536F3311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6C06EB24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077A75B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695C41D2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1356077C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lastRenderedPageBreak/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30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585B4DD" w14:textId="77777777" w:rsidR="00602483" w:rsidRPr="00A648DB" w:rsidRDefault="00602483" w:rsidP="00602483">
      <w:pPr>
        <w:overflowPunct/>
        <w:autoSpaceDE/>
        <w:autoSpaceDN/>
        <w:adjustRightInd/>
        <w:textAlignment w:val="auto"/>
        <w:rPr>
          <w:rFonts w:ascii="Bookman Old Style" w:hAnsi="Bookman Old Style" w:cs="Courier New"/>
          <w:sz w:val="22"/>
          <w:szCs w:val="22"/>
        </w:rPr>
      </w:pPr>
    </w:p>
    <w:p w14:paraId="55787406" w14:textId="77777777" w:rsidR="00602483" w:rsidRPr="00A648DB" w:rsidRDefault="00602483" w:rsidP="008D5784">
      <w:pPr>
        <w:pStyle w:val="Heading2"/>
      </w:pPr>
      <w:r w:rsidRPr="00A648DB">
        <w:t>CHAPTER 24: The Use of Front Money Deposits</w:t>
      </w:r>
    </w:p>
    <w:p w14:paraId="65558523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1CE17EB0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11C5D9CB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E40E888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4B25948E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7BC0DBD5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31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0AE978A5" w14:textId="77777777" w:rsidR="00602483" w:rsidRPr="00A648DB" w:rsidRDefault="00602483" w:rsidP="00602483">
      <w:pPr>
        <w:overflowPunct/>
        <w:autoSpaceDE/>
        <w:autoSpaceDN/>
        <w:adjustRightInd/>
        <w:textAlignment w:val="auto"/>
        <w:rPr>
          <w:rFonts w:ascii="Bookman Old Style" w:hAnsi="Bookman Old Style" w:cs="Courier New"/>
          <w:sz w:val="22"/>
          <w:szCs w:val="22"/>
        </w:rPr>
      </w:pPr>
    </w:p>
    <w:p w14:paraId="39C61680" w14:textId="77777777" w:rsidR="00602483" w:rsidRPr="00A648DB" w:rsidRDefault="00602483" w:rsidP="006219CE">
      <w:pPr>
        <w:pStyle w:val="Heading2"/>
      </w:pPr>
      <w:r w:rsidRPr="00A648DB">
        <w:t>CHAPTER 25: Approval of Table Games Rules of Play</w:t>
      </w:r>
    </w:p>
    <w:p w14:paraId="0CCDB2B5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4A4D8339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1AB007C3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E268673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5700D5F9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561D9662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32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AEEF31D" w14:textId="77777777" w:rsidR="00602483" w:rsidRPr="00A648DB" w:rsidRDefault="00602483" w:rsidP="00602483">
      <w:pPr>
        <w:overflowPunct/>
        <w:autoSpaceDE/>
        <w:autoSpaceDN/>
        <w:adjustRightInd/>
        <w:textAlignment w:val="auto"/>
        <w:rPr>
          <w:rFonts w:ascii="Bookman Old Style" w:hAnsi="Bookman Old Style" w:cs="Courier New"/>
          <w:sz w:val="22"/>
          <w:szCs w:val="22"/>
        </w:rPr>
      </w:pPr>
    </w:p>
    <w:p w14:paraId="6BF17E04" w14:textId="77777777" w:rsidR="00602483" w:rsidRPr="00A648DB" w:rsidRDefault="00602483" w:rsidP="006219CE">
      <w:pPr>
        <w:pStyle w:val="Heading2"/>
      </w:pPr>
      <w:r w:rsidRPr="00A648DB">
        <w:t>CHAPTER 26: Posting of Rules</w:t>
      </w:r>
    </w:p>
    <w:p w14:paraId="59212072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66E6ACB3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3A7C2F76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493592F0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2752EF8F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3BD09C8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33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7AB52B0" w14:textId="38B5B619" w:rsidR="00602483" w:rsidRDefault="00602483" w:rsidP="00602483">
      <w:pPr>
        <w:overflowPunct/>
        <w:autoSpaceDE/>
        <w:autoSpaceDN/>
        <w:adjustRightInd/>
        <w:textAlignment w:val="auto"/>
        <w:rPr>
          <w:rFonts w:ascii="Bookman Old Style" w:hAnsi="Bookman Old Style" w:cs="Courier New"/>
          <w:sz w:val="22"/>
          <w:szCs w:val="22"/>
        </w:rPr>
      </w:pPr>
    </w:p>
    <w:p w14:paraId="228FEFD9" w14:textId="77777777" w:rsidR="00602483" w:rsidRPr="00A648DB" w:rsidRDefault="00602483" w:rsidP="006219CE">
      <w:pPr>
        <w:pStyle w:val="Heading2"/>
      </w:pPr>
      <w:r w:rsidRPr="00A648DB">
        <w:t>CHAPTER 27: Rules of Practice and Procedure of Gaming Conduct</w:t>
      </w:r>
    </w:p>
    <w:p w14:paraId="25D60120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1DF5E252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7CF83861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5997E436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331AD8F0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2801498E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34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38D8580F" w14:textId="6ABC7EF9" w:rsidR="00391FEC" w:rsidRDefault="00391FEC" w:rsidP="00391FEC">
      <w:pPr>
        <w:overflowPunct/>
        <w:autoSpaceDE/>
        <w:autoSpaceDN/>
        <w:adjustRightInd/>
        <w:textAlignment w:val="auto"/>
        <w:rPr>
          <w:rFonts w:ascii="Bookman Old Style" w:hAnsi="Bookman Old Style" w:cs="Courier New"/>
          <w:b/>
          <w:sz w:val="22"/>
          <w:szCs w:val="22"/>
        </w:rPr>
      </w:pPr>
    </w:p>
    <w:p w14:paraId="0DE1E192" w14:textId="77777777" w:rsidR="008C7CCC" w:rsidRDefault="008C7CCC" w:rsidP="006219CE">
      <w:pPr>
        <w:pStyle w:val="Heading2"/>
      </w:pPr>
      <w:r>
        <w:t>CHAPTER 28</w:t>
      </w:r>
      <w:r w:rsidRPr="00A648DB">
        <w:t xml:space="preserve">: Advanced Deposit Wagering. </w:t>
      </w:r>
    </w:p>
    <w:p w14:paraId="52B207E7" w14:textId="77777777" w:rsidR="00653468" w:rsidRPr="00A648DB" w:rsidRDefault="00653468" w:rsidP="00653468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12E60A8D" w14:textId="77777777" w:rsidR="00653468" w:rsidRPr="00A648DB" w:rsidRDefault="00653468" w:rsidP="00653468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1E2F90B3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21CEF5D3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All entities involved with casino gambling. </w:t>
      </w:r>
    </w:p>
    <w:p w14:paraId="1BB96E7B" w14:textId="77777777" w:rsidR="00653468" w:rsidRPr="00A648DB" w:rsidRDefault="00653468" w:rsidP="00653468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lastRenderedPageBreak/>
        <w:t>CONSENSUS-BASED RULE DEVELOPMENT: Not anticipated.</w:t>
      </w:r>
    </w:p>
    <w:p w14:paraId="33D01B75" w14:textId="77777777" w:rsidR="00653468" w:rsidRPr="00A648DB" w:rsidRDefault="00653468" w:rsidP="00653468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35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5AA40BE7" w14:textId="77777777" w:rsidR="008C7CCC" w:rsidRDefault="008C7CCC" w:rsidP="008C7CCC">
      <w:pPr>
        <w:pBdr>
          <w:bottom w:val="single" w:sz="12" w:space="31" w:color="auto"/>
        </w:pBdr>
        <w:overflowPunct/>
        <w:autoSpaceDE/>
        <w:autoSpaceDN/>
        <w:adjustRightInd/>
        <w:textAlignment w:val="auto"/>
        <w:rPr>
          <w:rFonts w:ascii="Bookman Old Style" w:hAnsi="Bookman Old Style" w:cs="Courier New"/>
          <w:bCs/>
          <w:sz w:val="22"/>
          <w:szCs w:val="22"/>
        </w:rPr>
      </w:pPr>
    </w:p>
    <w:p w14:paraId="486DE37E" w14:textId="77777777" w:rsidR="00653468" w:rsidRDefault="008C7CCC" w:rsidP="006219CE">
      <w:pPr>
        <w:pStyle w:val="Heading2"/>
        <w:rPr>
          <w:rFonts w:cs="Courier New"/>
        </w:rPr>
      </w:pPr>
      <w:r w:rsidRPr="00D27367">
        <w:rPr>
          <w:rFonts w:cs="Courier New"/>
        </w:rPr>
        <w:t xml:space="preserve">CHAPTER 29: </w:t>
      </w:r>
      <w:r w:rsidRPr="00D27367">
        <w:t>The Promotional Credits and other Players Incentives</w:t>
      </w:r>
    </w:p>
    <w:p w14:paraId="61A515E5" w14:textId="77777777" w:rsidR="00653468" w:rsidRDefault="00653468" w:rsidP="00653468">
      <w:pPr>
        <w:pBdr>
          <w:bottom w:val="single" w:sz="12" w:space="31" w:color="auto"/>
        </w:pBdr>
        <w:overflowPunct/>
        <w:autoSpaceDE/>
        <w:autoSpaceDN/>
        <w:adjustRightInd/>
        <w:textAlignment w:val="auto"/>
        <w:rPr>
          <w:rFonts w:ascii="Bookman Old Style" w:hAnsi="Bookman Old Style" w:cs="Courier New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STATUTORY AUTHORITY: 8 M.R.S. §1003</w:t>
      </w:r>
    </w:p>
    <w:p w14:paraId="4E3AFA4E" w14:textId="77777777" w:rsidR="00653468" w:rsidRDefault="00653468" w:rsidP="00653468">
      <w:pPr>
        <w:pBdr>
          <w:bottom w:val="single" w:sz="12" w:space="31" w:color="auto"/>
        </w:pBdr>
        <w:overflowPunct/>
        <w:autoSpaceDE/>
        <w:autoSpaceDN/>
        <w:adjustRightInd/>
        <w:textAlignment w:val="auto"/>
        <w:rPr>
          <w:rFonts w:ascii="Bookman Old Style" w:hAnsi="Bookman Old Style" w:cs="Courier New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706A7585" w14:textId="77777777" w:rsidR="00653468" w:rsidRDefault="00653468" w:rsidP="00653468">
      <w:pPr>
        <w:pBdr>
          <w:bottom w:val="single" w:sz="12" w:space="31" w:color="auto"/>
        </w:pBd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  <w:r w:rsidRPr="00A648DB">
        <w:rPr>
          <w:rFonts w:ascii="Bookman Old Style" w:hAnsi="Bookman Old Style"/>
          <w:sz w:val="22"/>
          <w:szCs w:val="22"/>
        </w:rPr>
        <w:t>LISTING OF AFFECTED PARTIES: All entities involved with casino gambling. CONSENSUS-BASED RULE DEVELOPMENT: Not anticipated.</w:t>
      </w:r>
    </w:p>
    <w:p w14:paraId="5C60098C" w14:textId="1C793171" w:rsidR="008C7CCC" w:rsidRDefault="00653468" w:rsidP="00653468">
      <w:pPr>
        <w:pBdr>
          <w:bottom w:val="single" w:sz="12" w:space="31" w:color="auto"/>
        </w:pBd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36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4F7CC85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 w:cs="Courier New"/>
          <w:b/>
          <w:sz w:val="22"/>
          <w:szCs w:val="22"/>
        </w:rPr>
      </w:pPr>
    </w:p>
    <w:p w14:paraId="2E03DBE6" w14:textId="6ACEA75F" w:rsidR="00B90F3F" w:rsidRPr="00A648DB" w:rsidRDefault="00B90F3F" w:rsidP="006219CE">
      <w:pPr>
        <w:pStyle w:val="Heading2"/>
      </w:pPr>
      <w:r>
        <w:t>CHAPTER 30</w:t>
      </w:r>
      <w:r w:rsidRPr="00A648DB">
        <w:t xml:space="preserve">: Rules </w:t>
      </w:r>
      <w:r>
        <w:t>Relating to Beano and Bingo by Federally Recognized Indian Tribes</w:t>
      </w:r>
    </w:p>
    <w:p w14:paraId="6517E496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17 M.R.S. §317</w:t>
      </w:r>
    </w:p>
    <w:p w14:paraId="60A94D1F" w14:textId="77777777" w:rsidR="00B90F3F" w:rsidRPr="00A648DB" w:rsidRDefault="00B90F3F" w:rsidP="00B90F3F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5A00770D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5EE410ED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Federally recognized Indian Tribes in the State of Maine.</w:t>
      </w:r>
    </w:p>
    <w:p w14:paraId="6E6A40D1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7D458144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37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E7D0AE8" w14:textId="77777777" w:rsidR="00B90F3F" w:rsidRDefault="00B90F3F" w:rsidP="00B90F3F"/>
    <w:p w14:paraId="4E185433" w14:textId="77777777" w:rsidR="00B90F3F" w:rsidRPr="00A648DB" w:rsidRDefault="00B90F3F" w:rsidP="006219CE">
      <w:pPr>
        <w:pStyle w:val="Heading2"/>
      </w:pPr>
      <w:r>
        <w:t>CHAPTER 31</w:t>
      </w:r>
      <w:r w:rsidRPr="00A648DB">
        <w:t xml:space="preserve">: Rules </w:t>
      </w:r>
      <w:r>
        <w:t xml:space="preserve">Relating to Beano </w:t>
      </w:r>
    </w:p>
    <w:p w14:paraId="1663145A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sz w:val="22"/>
          <w:szCs w:val="22"/>
        </w:rPr>
        <w:t>17</w:t>
      </w:r>
      <w:r>
        <w:rPr>
          <w:rFonts w:ascii="Bookman Old Style" w:hAnsi="Bookman Old Style"/>
          <w:bCs/>
          <w:sz w:val="22"/>
          <w:szCs w:val="22"/>
        </w:rPr>
        <w:t xml:space="preserve"> M.R.S. §317</w:t>
      </w:r>
    </w:p>
    <w:p w14:paraId="721082C8" w14:textId="77777777" w:rsidR="00B90F3F" w:rsidRPr="00A648DB" w:rsidRDefault="00B90F3F" w:rsidP="00B90F3F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7E76146F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12FAE82E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Eligible organizations who wish to conduct beano games.</w:t>
      </w:r>
    </w:p>
    <w:p w14:paraId="3EA9D7F2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14CE3157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38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45478297" w14:textId="77777777" w:rsidR="00B90F3F" w:rsidRDefault="00B90F3F" w:rsidP="00B90F3F"/>
    <w:p w14:paraId="6369A63B" w14:textId="77777777" w:rsidR="00B90F3F" w:rsidRPr="00A648DB" w:rsidRDefault="00B90F3F" w:rsidP="006219CE">
      <w:pPr>
        <w:pStyle w:val="Heading2"/>
      </w:pPr>
      <w:r>
        <w:t>CHAPTER 32</w:t>
      </w:r>
      <w:r w:rsidRPr="00A648DB">
        <w:t xml:space="preserve">: Rules </w:t>
      </w:r>
      <w:r>
        <w:t xml:space="preserve">Relating to Games of Chance </w:t>
      </w:r>
    </w:p>
    <w:p w14:paraId="671B1B4B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 xml:space="preserve">17 M.R.S. §1843 </w:t>
      </w:r>
    </w:p>
    <w:p w14:paraId="15F301BD" w14:textId="77777777" w:rsidR="00B90F3F" w:rsidRPr="00A648DB" w:rsidRDefault="00B90F3F" w:rsidP="00B90F3F">
      <w:pPr>
        <w:ind w:right="-27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To ensure that the rules conform to the requirements as set in the statute.</w:t>
      </w:r>
    </w:p>
    <w:p w14:paraId="26965BF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715213CD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Eligible organizations who wish to conduct Games of Chance.</w:t>
      </w:r>
    </w:p>
    <w:p w14:paraId="74CE84D9" w14:textId="77777777" w:rsidR="00B90F3F" w:rsidRDefault="00B90F3F" w:rsidP="00B90F3F">
      <w:pPr>
        <w:pBdr>
          <w:bottom w:val="single" w:sz="12" w:space="0" w:color="auto"/>
        </w:pBd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lastRenderedPageBreak/>
        <w:t>CONSENSUS-BASED RULE DEVELOPMENT: Not anticipated.</w:t>
      </w:r>
    </w:p>
    <w:p w14:paraId="31CB6FE5" w14:textId="77777777" w:rsidR="00B90F3F" w:rsidRDefault="00B90F3F" w:rsidP="00B90F3F">
      <w:pPr>
        <w:pBdr>
          <w:bottom w:val="single" w:sz="12" w:space="0" w:color="auto"/>
        </w:pBd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39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93C703F" w14:textId="77777777" w:rsidR="00B90F3F" w:rsidRDefault="00B90F3F" w:rsidP="00B90F3F">
      <w:pPr>
        <w:pBdr>
          <w:bottom w:val="single" w:sz="12" w:space="0" w:color="auto"/>
        </w:pBd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1141C49F" w14:textId="77777777" w:rsidR="00B90F3F" w:rsidRDefault="00B90F3F" w:rsidP="00B90F3F">
      <w:pPr>
        <w:pBdr>
          <w:bottom w:val="single" w:sz="12" w:space="0" w:color="auto"/>
        </w:pBd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0CFEE3C0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4F8D2C68" w14:textId="0F2B58EB" w:rsidR="00B90F3F" w:rsidRPr="00A648DB" w:rsidRDefault="00B90F3F" w:rsidP="002F3A3F">
      <w:pPr>
        <w:pStyle w:val="Heading2"/>
      </w:pPr>
      <w:r>
        <w:t>CHAPTER 33</w:t>
      </w:r>
      <w:r w:rsidRPr="00A648DB">
        <w:t xml:space="preserve">: </w:t>
      </w:r>
      <w:r>
        <w:t xml:space="preserve">Introduction </w:t>
      </w:r>
    </w:p>
    <w:p w14:paraId="75ED786E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§1102, §1106</w:t>
      </w:r>
    </w:p>
    <w:p w14:paraId="32320E5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455C2B18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7BEE003F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All licensed operators who will conduct Fantasy Sports contests.</w:t>
      </w:r>
    </w:p>
    <w:p w14:paraId="748C6A7E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9DE5C7C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40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728ECC7F" w14:textId="77777777" w:rsidR="00B90F3F" w:rsidRDefault="00B90F3F" w:rsidP="00B90F3F"/>
    <w:p w14:paraId="6B4820F7" w14:textId="77777777" w:rsidR="00B90F3F" w:rsidRPr="00A648DB" w:rsidRDefault="00B90F3F" w:rsidP="002F3A3F">
      <w:pPr>
        <w:pStyle w:val="Heading2"/>
      </w:pPr>
      <w:r>
        <w:t>CHAPTER 34</w:t>
      </w:r>
      <w:r w:rsidRPr="00A648DB">
        <w:t xml:space="preserve">: </w:t>
      </w:r>
      <w:r>
        <w:t xml:space="preserve">Definitions </w:t>
      </w:r>
    </w:p>
    <w:p w14:paraId="4925953F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§1102, §1106</w:t>
      </w:r>
    </w:p>
    <w:p w14:paraId="41DB72EB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To establish rules to conform to the requirements as set in the statute.</w:t>
      </w:r>
    </w:p>
    <w:p w14:paraId="1AD483D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5D2296A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All licensed operators who will conduct Fantasy Sports contests.</w:t>
      </w:r>
    </w:p>
    <w:p w14:paraId="4A8BB9B3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6D5FDAF8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41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1605F39" w14:textId="77777777" w:rsidR="00B90F3F" w:rsidRDefault="00B90F3F" w:rsidP="00B90F3F"/>
    <w:p w14:paraId="3931BC63" w14:textId="77777777" w:rsidR="00B90F3F" w:rsidRPr="00A648DB" w:rsidRDefault="00B90F3F" w:rsidP="002F3A3F">
      <w:pPr>
        <w:pStyle w:val="Heading2"/>
      </w:pPr>
      <w:r>
        <w:t>CHAPTER 35</w:t>
      </w:r>
      <w:r w:rsidRPr="00A648DB">
        <w:t xml:space="preserve">: </w:t>
      </w:r>
      <w:r>
        <w:t xml:space="preserve">License Application </w:t>
      </w:r>
    </w:p>
    <w:p w14:paraId="44150206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§1102, §1106</w:t>
      </w:r>
    </w:p>
    <w:p w14:paraId="74FB74C5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To establish rules to conform to the requirements as set in the statute.</w:t>
      </w:r>
    </w:p>
    <w:p w14:paraId="6DBBAC8A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53D7177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All licensed operators who will conduct Fantasy Sports contests.</w:t>
      </w:r>
    </w:p>
    <w:p w14:paraId="7DAB9793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AE2EBD2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42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2E7DB639" w14:textId="77777777" w:rsidR="00B90F3F" w:rsidRDefault="00B90F3F" w:rsidP="00B90F3F"/>
    <w:p w14:paraId="27C487DE" w14:textId="77777777" w:rsidR="00B90F3F" w:rsidRPr="00A648DB" w:rsidRDefault="00B90F3F" w:rsidP="002F3A3F">
      <w:pPr>
        <w:pStyle w:val="Heading2"/>
      </w:pPr>
      <w:r>
        <w:t>CHAPTER 36</w:t>
      </w:r>
      <w:r w:rsidRPr="00A648DB">
        <w:t xml:space="preserve">: </w:t>
      </w:r>
      <w:r>
        <w:t xml:space="preserve">License Fee and Renewal </w:t>
      </w:r>
    </w:p>
    <w:p w14:paraId="399D1D5A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§1102, §1106</w:t>
      </w:r>
    </w:p>
    <w:p w14:paraId="5B7BC708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To establish rules to conform to the requirements as set in the statute.</w:t>
      </w:r>
    </w:p>
    <w:p w14:paraId="368F66BB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3664F23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All licensed operators who will conduct Fantasy Sports contests.</w:t>
      </w:r>
    </w:p>
    <w:p w14:paraId="59AC2EF8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D92D2E2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43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44B10C6E" w14:textId="77777777" w:rsidR="00B90F3F" w:rsidRDefault="00B90F3F" w:rsidP="00B90F3F"/>
    <w:p w14:paraId="5736BA1E" w14:textId="77777777" w:rsidR="00B90F3F" w:rsidRPr="00A648DB" w:rsidRDefault="00B90F3F" w:rsidP="002F3A3F">
      <w:pPr>
        <w:pStyle w:val="Heading2"/>
      </w:pPr>
      <w:r>
        <w:t>CHAPTER 37</w:t>
      </w:r>
      <w:r w:rsidRPr="00A648DB">
        <w:t xml:space="preserve">: </w:t>
      </w:r>
      <w:r>
        <w:t xml:space="preserve">Fantasy Contest Monitoring </w:t>
      </w:r>
    </w:p>
    <w:p w14:paraId="698EE8CA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§1102, §1106</w:t>
      </w:r>
    </w:p>
    <w:p w14:paraId="2A8569B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To establish rules to conform to the requirements as set in the statute.</w:t>
      </w:r>
    </w:p>
    <w:p w14:paraId="5B34A31C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0D625406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All licensed operators who will conduct Fantasy Sports contests.</w:t>
      </w:r>
    </w:p>
    <w:p w14:paraId="103E1E68" w14:textId="77777777" w:rsidR="00B90F3F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A214669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44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299700B0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</w:p>
    <w:p w14:paraId="210231E9" w14:textId="77777777" w:rsidR="00B90F3F" w:rsidRPr="00A648DB" w:rsidRDefault="00B90F3F" w:rsidP="00ED699D">
      <w:pPr>
        <w:pStyle w:val="Heading2"/>
      </w:pPr>
      <w:r>
        <w:t>CHAPTER 38</w:t>
      </w:r>
      <w:r w:rsidRPr="00A648DB">
        <w:t xml:space="preserve">: </w:t>
      </w:r>
      <w:r>
        <w:t xml:space="preserve">Fantasy Contest Account Activity </w:t>
      </w:r>
    </w:p>
    <w:p w14:paraId="6C41868B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§1102, §1106</w:t>
      </w:r>
    </w:p>
    <w:p w14:paraId="28D3669A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To establish rules to conform to the requirements as set in the statute.</w:t>
      </w:r>
    </w:p>
    <w:p w14:paraId="5113EF3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04CC356C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All licensed operators who will conduct Fantasy Sports contests.</w:t>
      </w:r>
    </w:p>
    <w:p w14:paraId="292A250F" w14:textId="77777777" w:rsidR="00B90F3F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50DC8C76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45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380566CE" w14:textId="77777777" w:rsidR="00B90F3F" w:rsidRDefault="00B90F3F" w:rsidP="00B90F3F"/>
    <w:p w14:paraId="4245C1CE" w14:textId="77777777" w:rsidR="00B90F3F" w:rsidRPr="00A648DB" w:rsidRDefault="00B90F3F" w:rsidP="00ED699D">
      <w:pPr>
        <w:pStyle w:val="Heading2"/>
      </w:pPr>
      <w:r>
        <w:t>CHAPTER 39</w:t>
      </w:r>
      <w:r w:rsidRPr="00A648DB">
        <w:t xml:space="preserve">: </w:t>
      </w:r>
      <w:r>
        <w:t xml:space="preserve">Registration of Fantasy Contestants </w:t>
      </w:r>
    </w:p>
    <w:p w14:paraId="0928D4EE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§1102, §1106</w:t>
      </w:r>
    </w:p>
    <w:p w14:paraId="7E7D60CF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To establish rules to conform to the requirements as set in the statute.</w:t>
      </w:r>
    </w:p>
    <w:p w14:paraId="2AF7E7CD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03846E08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All licensed operators who will conduct Fantasy Sports contests.</w:t>
      </w:r>
    </w:p>
    <w:p w14:paraId="0A7DD21F" w14:textId="77777777" w:rsidR="00B90F3F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17F29EFE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46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51CA44CC" w14:textId="77777777" w:rsidR="00B90F3F" w:rsidRDefault="00B90F3F" w:rsidP="00B90F3F"/>
    <w:p w14:paraId="57BE2DBC" w14:textId="77777777" w:rsidR="00B90F3F" w:rsidRPr="00A648DB" w:rsidRDefault="00B90F3F" w:rsidP="00ED699D">
      <w:pPr>
        <w:pStyle w:val="Heading2"/>
      </w:pPr>
      <w:r>
        <w:t>CHAPTER 40</w:t>
      </w:r>
      <w:r w:rsidRPr="00A648DB">
        <w:t xml:space="preserve">: </w:t>
      </w:r>
      <w:r>
        <w:t xml:space="preserve">Fantasy Contestant Funds and Required Reserves </w:t>
      </w:r>
    </w:p>
    <w:p w14:paraId="35ED6727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§1102, §1106</w:t>
      </w:r>
    </w:p>
    <w:p w14:paraId="6F9B258C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To establish rules to conform to the requirements as set in the statute.</w:t>
      </w:r>
    </w:p>
    <w:p w14:paraId="2DFC58A8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44E1F4FB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All licensed operators who will conduct Fantasy Sports contests.</w:t>
      </w:r>
    </w:p>
    <w:p w14:paraId="2B8013C2" w14:textId="77777777" w:rsidR="00B90F3F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6B82B365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47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029133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</w:p>
    <w:p w14:paraId="12D20F0D" w14:textId="77777777" w:rsidR="00B90F3F" w:rsidRDefault="00B90F3F" w:rsidP="00B90F3F"/>
    <w:p w14:paraId="1F982DCE" w14:textId="77777777" w:rsidR="00B90F3F" w:rsidRPr="00A648DB" w:rsidRDefault="00B90F3F" w:rsidP="00ED699D">
      <w:pPr>
        <w:pStyle w:val="Heading2"/>
      </w:pPr>
      <w:r>
        <w:t>CHAPTER 41</w:t>
      </w:r>
      <w:r w:rsidRPr="00A648DB">
        <w:t xml:space="preserve">: </w:t>
      </w:r>
      <w:r>
        <w:t xml:space="preserve">Licensee Record, Annual Reporting and Audits </w:t>
      </w:r>
    </w:p>
    <w:p w14:paraId="2C2207A3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§1102, §1106</w:t>
      </w:r>
    </w:p>
    <w:p w14:paraId="308BBCDA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To establish rules to conform to the requirements as set in the statute.</w:t>
      </w:r>
    </w:p>
    <w:p w14:paraId="7BD8B95B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444BC0CF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lastRenderedPageBreak/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All licensed operators who will conduct Fantasy Sports contests.</w:t>
      </w:r>
    </w:p>
    <w:p w14:paraId="29309CA4" w14:textId="77777777" w:rsidR="00B90F3F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8F61871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48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2414913A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</w:p>
    <w:p w14:paraId="4414204F" w14:textId="77777777" w:rsidR="00B90F3F" w:rsidRDefault="00B90F3F" w:rsidP="00B90F3F"/>
    <w:p w14:paraId="5328400E" w14:textId="77777777" w:rsidR="00B90F3F" w:rsidRPr="00A648DB" w:rsidRDefault="00B90F3F" w:rsidP="00ED699D">
      <w:pPr>
        <w:pStyle w:val="Heading2"/>
      </w:pPr>
      <w:r>
        <w:t>CHAPTER 42</w:t>
      </w:r>
      <w:r w:rsidRPr="00A648DB">
        <w:t xml:space="preserve">: </w:t>
      </w:r>
      <w:r>
        <w:t xml:space="preserve">Collection of Payments </w:t>
      </w:r>
    </w:p>
    <w:p w14:paraId="4A2E2C42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§1102, §1106</w:t>
      </w:r>
    </w:p>
    <w:p w14:paraId="6864AB47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To establish rules to conform to the requirements as set in the statute.</w:t>
      </w:r>
    </w:p>
    <w:p w14:paraId="790BB1AF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50AC802F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All licensed operators who will conduct Fantasy Sports contests.</w:t>
      </w:r>
    </w:p>
    <w:p w14:paraId="04BE5D6D" w14:textId="77777777" w:rsidR="00B90F3F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1612C39D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49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8E72D88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</w:t>
      </w:r>
    </w:p>
    <w:p w14:paraId="07CAAFE6" w14:textId="77777777" w:rsidR="00B90F3F" w:rsidRDefault="00B90F3F" w:rsidP="00B90F3F"/>
    <w:p w14:paraId="05CAB6D7" w14:textId="77777777" w:rsidR="00B90F3F" w:rsidRPr="00A648DB" w:rsidRDefault="00B90F3F" w:rsidP="00ED699D">
      <w:pPr>
        <w:pStyle w:val="Heading2"/>
      </w:pPr>
      <w:r>
        <w:t>CHAPTER 43</w:t>
      </w:r>
      <w:r w:rsidRPr="00A648DB">
        <w:t xml:space="preserve">: </w:t>
      </w:r>
      <w:r>
        <w:t>Complaints and Disciplinary Actions</w:t>
      </w:r>
    </w:p>
    <w:p w14:paraId="4CD516FE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§1102, §1106</w:t>
      </w:r>
    </w:p>
    <w:p w14:paraId="25DFF3A7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To establish rules to conform to the requirements as set in the statute.</w:t>
      </w:r>
    </w:p>
    <w:p w14:paraId="1B931E4B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75FDE7CD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>All licensed operators who will conduct Fantasy Sports contests.</w:t>
      </w:r>
    </w:p>
    <w:p w14:paraId="28B2AB65" w14:textId="77777777" w:rsidR="00B90F3F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                                     </w:t>
      </w:r>
    </w:p>
    <w:p w14:paraId="69660859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50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0A5B2330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</w:t>
      </w:r>
    </w:p>
    <w:p w14:paraId="6561AEA5" w14:textId="77777777" w:rsidR="00B90F3F" w:rsidRDefault="00B90F3F" w:rsidP="00B90F3F">
      <w:pPr>
        <w:pBdr>
          <w:bottom w:val="single" w:sz="12" w:space="1" w:color="auto"/>
        </w:pBdr>
      </w:pPr>
    </w:p>
    <w:p w14:paraId="44A64F5B" w14:textId="77777777" w:rsidR="00B90F3F" w:rsidRDefault="00B90F3F" w:rsidP="00B90F3F">
      <w:pPr>
        <w:rPr>
          <w:rFonts w:ascii="Bookman Old Style" w:hAnsi="Bookman Old Style"/>
          <w:sz w:val="22"/>
          <w:szCs w:val="22"/>
        </w:rPr>
      </w:pPr>
    </w:p>
    <w:p w14:paraId="02AD15C4" w14:textId="77777777" w:rsidR="00B90F3F" w:rsidRDefault="00B90F3F" w:rsidP="00B90F3F">
      <w:pPr>
        <w:rPr>
          <w:rFonts w:ascii="Bookman Old Style" w:hAnsi="Bookman Old Style"/>
          <w:sz w:val="22"/>
          <w:szCs w:val="22"/>
        </w:rPr>
      </w:pPr>
    </w:p>
    <w:p w14:paraId="365A1AED" w14:textId="77777777" w:rsidR="00B90F3F" w:rsidRPr="00A648DB" w:rsidRDefault="00B90F3F" w:rsidP="00ED699D">
      <w:pPr>
        <w:pStyle w:val="Heading2"/>
      </w:pPr>
      <w:r>
        <w:t>CHAPTER 50</w:t>
      </w:r>
      <w:r w:rsidRPr="00A648DB">
        <w:t xml:space="preserve">: </w:t>
      </w:r>
      <w:r>
        <w:t xml:space="preserve">Introduction </w:t>
      </w:r>
    </w:p>
    <w:p w14:paraId="39C7BE8E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3EE619DD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1C7B09AE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372F1C3F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255B7408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07F13E6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51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62B32D9" w14:textId="77777777" w:rsidR="00B90F3F" w:rsidRDefault="00B90F3F" w:rsidP="00B90F3F"/>
    <w:p w14:paraId="224A95EF" w14:textId="77777777" w:rsidR="00B90F3F" w:rsidRPr="00A648DB" w:rsidRDefault="00B90F3F" w:rsidP="00ED699D">
      <w:pPr>
        <w:pStyle w:val="Heading2"/>
      </w:pPr>
      <w:r>
        <w:t>CHAPTER 51</w:t>
      </w:r>
      <w:r w:rsidRPr="00A648DB">
        <w:t xml:space="preserve">: </w:t>
      </w:r>
      <w:r>
        <w:t xml:space="preserve">Definitions </w:t>
      </w:r>
    </w:p>
    <w:p w14:paraId="2266C945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5C440E91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39EFBADA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3CDFFF6F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lastRenderedPageBreak/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78570EAD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EDAFC62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52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7211070D" w14:textId="77777777" w:rsidR="00B90F3F" w:rsidRDefault="00B90F3F" w:rsidP="00B90F3F"/>
    <w:p w14:paraId="12487A8E" w14:textId="77777777" w:rsidR="00B90F3F" w:rsidRPr="00A648DB" w:rsidRDefault="00B90F3F" w:rsidP="00ED699D">
      <w:pPr>
        <w:pStyle w:val="Heading2"/>
      </w:pPr>
      <w:r>
        <w:t>CHAPTER 52</w:t>
      </w:r>
      <w:r w:rsidRPr="00A648DB">
        <w:t xml:space="preserve">: </w:t>
      </w:r>
      <w:r>
        <w:t xml:space="preserve">License Application, Fee and Renewal </w:t>
      </w:r>
    </w:p>
    <w:p w14:paraId="019264BE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682F879E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027293E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00A0487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20084D95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79950385" w14:textId="77777777" w:rsidR="00B90F3F" w:rsidRDefault="00B90F3F" w:rsidP="00B90F3F"/>
    <w:p w14:paraId="64B4ED6D" w14:textId="77777777" w:rsidR="00B90F3F" w:rsidRPr="00A648DB" w:rsidRDefault="00B90F3F" w:rsidP="00ED699D">
      <w:pPr>
        <w:pStyle w:val="Heading2"/>
      </w:pPr>
      <w:r>
        <w:t>CHAPTER 53</w:t>
      </w:r>
      <w:r w:rsidRPr="00A648DB">
        <w:t xml:space="preserve">: </w:t>
      </w:r>
      <w:r>
        <w:t xml:space="preserve">Internal Controls </w:t>
      </w:r>
    </w:p>
    <w:p w14:paraId="0C056A9C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46D78763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5571BAF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071E0241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25492266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01B97209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53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4258619E" w14:textId="77777777" w:rsidR="00B90F3F" w:rsidRDefault="00B90F3F" w:rsidP="00B90F3F"/>
    <w:p w14:paraId="53A5B388" w14:textId="77777777" w:rsidR="00B90F3F" w:rsidRPr="00A648DB" w:rsidRDefault="00B90F3F" w:rsidP="00ED699D">
      <w:pPr>
        <w:pStyle w:val="Heading2"/>
      </w:pPr>
      <w:r>
        <w:t>CHAPTER 54</w:t>
      </w:r>
      <w:r w:rsidRPr="00A648DB">
        <w:t xml:space="preserve">: </w:t>
      </w:r>
      <w:r>
        <w:t xml:space="preserve">Facility Licensee Operational Requirements </w:t>
      </w:r>
    </w:p>
    <w:p w14:paraId="16E53DAD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737BE47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72F7D801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2926A277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4A336BB3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1B77BE8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54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71950DD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51402977" w14:textId="77777777" w:rsidR="00B90F3F" w:rsidRPr="00A648DB" w:rsidRDefault="00B90F3F" w:rsidP="00ED699D">
      <w:pPr>
        <w:pStyle w:val="Heading2"/>
      </w:pPr>
      <w:r>
        <w:t>CHAPTER 55</w:t>
      </w:r>
      <w:r w:rsidRPr="00A648DB">
        <w:t xml:space="preserve">: </w:t>
      </w:r>
      <w:r>
        <w:t xml:space="preserve">Physical Premise Requirements </w:t>
      </w:r>
    </w:p>
    <w:p w14:paraId="2583ABC0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47609F58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60CDCE7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52763006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1B1D4800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D5FD81A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55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70F24ECF" w14:textId="77777777" w:rsidR="00B90F3F" w:rsidRDefault="00B90F3F" w:rsidP="00B90F3F"/>
    <w:p w14:paraId="1AC65496" w14:textId="77777777" w:rsidR="00B90F3F" w:rsidRPr="00A648DB" w:rsidRDefault="00B90F3F" w:rsidP="00ED699D">
      <w:pPr>
        <w:pStyle w:val="Heading2"/>
      </w:pPr>
      <w:r>
        <w:t>CHAPTER 56</w:t>
      </w:r>
      <w:r w:rsidRPr="00A648DB">
        <w:t xml:space="preserve">: </w:t>
      </w:r>
      <w:r>
        <w:t xml:space="preserve">House Rules </w:t>
      </w:r>
    </w:p>
    <w:p w14:paraId="45A7BBDC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4EDEB7B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lastRenderedPageBreak/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5139FA29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383ED036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5CC66EDF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3985740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56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4657FDDA" w14:textId="77777777" w:rsidR="00B90F3F" w:rsidRDefault="00B90F3F" w:rsidP="00B90F3F"/>
    <w:p w14:paraId="38B2789A" w14:textId="77777777" w:rsidR="00B90F3F" w:rsidRPr="00A648DB" w:rsidRDefault="00B90F3F" w:rsidP="00ED699D">
      <w:pPr>
        <w:pStyle w:val="Heading2"/>
      </w:pPr>
      <w:r>
        <w:t>CHAPTER 57</w:t>
      </w:r>
      <w:r w:rsidRPr="00A648DB">
        <w:t xml:space="preserve">: </w:t>
      </w:r>
      <w:r>
        <w:t xml:space="preserve">Sports Wagering System Requirements </w:t>
      </w:r>
    </w:p>
    <w:p w14:paraId="31C96EB5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17A8E987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4613965E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787C621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56CB4925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FC1ECFA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57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5DAD192C" w14:textId="77777777" w:rsidR="00B90F3F" w:rsidRDefault="00B90F3F" w:rsidP="00B90F3F"/>
    <w:p w14:paraId="54AB8B78" w14:textId="77777777" w:rsidR="00B90F3F" w:rsidRPr="00A648DB" w:rsidRDefault="00B90F3F" w:rsidP="00ED699D">
      <w:pPr>
        <w:pStyle w:val="Heading2"/>
      </w:pPr>
      <w:r>
        <w:t>CHAPTER 58</w:t>
      </w:r>
      <w:r w:rsidRPr="00A648DB">
        <w:t xml:space="preserve">: </w:t>
      </w:r>
      <w:r>
        <w:t xml:space="preserve">Sports Wagers </w:t>
      </w:r>
    </w:p>
    <w:p w14:paraId="5412564E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5E85D4C3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4F40224B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A706ED6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7658EE8A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CC42C6D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58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CE93B06" w14:textId="77777777" w:rsidR="00B90F3F" w:rsidRDefault="00B90F3F" w:rsidP="00B90F3F"/>
    <w:p w14:paraId="3A8A1E76" w14:textId="77777777" w:rsidR="00B90F3F" w:rsidRPr="00A648DB" w:rsidRDefault="00B90F3F" w:rsidP="00ED699D">
      <w:pPr>
        <w:pStyle w:val="Heading2"/>
      </w:pPr>
      <w:r>
        <w:t>CHAPTER 59</w:t>
      </w:r>
      <w:r w:rsidRPr="00A648DB">
        <w:t xml:space="preserve">: </w:t>
      </w:r>
      <w:r>
        <w:t xml:space="preserve">Sports Wagering Kiosks </w:t>
      </w:r>
    </w:p>
    <w:p w14:paraId="5FBF6111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4BFBBEF6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13D9D1E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2655C83C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43EF664F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5234CD99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59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4EC04BCF" w14:textId="77777777" w:rsidR="00B90F3F" w:rsidRDefault="00B90F3F" w:rsidP="00B90F3F"/>
    <w:p w14:paraId="42292D40" w14:textId="77777777" w:rsidR="00B90F3F" w:rsidRPr="00A648DB" w:rsidRDefault="00B90F3F" w:rsidP="00ED699D">
      <w:pPr>
        <w:pStyle w:val="Heading2"/>
      </w:pPr>
      <w:r>
        <w:t>CHAPTER 60</w:t>
      </w:r>
      <w:r w:rsidRPr="00A648DB">
        <w:t xml:space="preserve">: </w:t>
      </w:r>
      <w:r>
        <w:t>Sports Wagering Accounts</w:t>
      </w:r>
    </w:p>
    <w:p w14:paraId="40B9BD0D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30967C88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18343AF6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26C6A2C5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2D5F2A45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6E57694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lastRenderedPageBreak/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60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C02D99E" w14:textId="77777777" w:rsidR="00B90F3F" w:rsidRDefault="00B90F3F" w:rsidP="00B90F3F"/>
    <w:p w14:paraId="346351AC" w14:textId="77777777" w:rsidR="00B90F3F" w:rsidRDefault="00B90F3F" w:rsidP="00B90F3F"/>
    <w:p w14:paraId="61411411" w14:textId="77777777" w:rsidR="00B90F3F" w:rsidRPr="00A648DB" w:rsidRDefault="00B90F3F" w:rsidP="00ED699D">
      <w:pPr>
        <w:pStyle w:val="Heading2"/>
      </w:pPr>
      <w:r>
        <w:t>CHAPTER 61</w:t>
      </w:r>
      <w:r w:rsidRPr="00A648DB">
        <w:t xml:space="preserve">: </w:t>
      </w:r>
      <w:r>
        <w:t>Sports Wagering Revenue Reconciliations</w:t>
      </w:r>
    </w:p>
    <w:p w14:paraId="18ABAF30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0D6C843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17188879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23384BAC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41BBC46D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5B6B5340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61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3F65AD4B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3AB5F76E" w14:textId="77777777" w:rsidR="00B90F3F" w:rsidRPr="00A648DB" w:rsidRDefault="00B90F3F" w:rsidP="00ED699D">
      <w:pPr>
        <w:pStyle w:val="Heading2"/>
      </w:pPr>
      <w:r>
        <w:t>CHAPTER 62</w:t>
      </w:r>
      <w:r w:rsidRPr="00A648DB">
        <w:t xml:space="preserve">: </w:t>
      </w:r>
      <w:r>
        <w:t>Geolocation and Remote Access</w:t>
      </w:r>
    </w:p>
    <w:p w14:paraId="71E200FD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064CD570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4CA4CFFA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9CB7CB0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3E7B6818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1F5539BC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62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2394B30C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1AA58D5B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5C2CA629" w14:textId="77777777" w:rsidR="00B90F3F" w:rsidRPr="00A648DB" w:rsidRDefault="00B90F3F" w:rsidP="00ED699D">
      <w:pPr>
        <w:pStyle w:val="Heading2"/>
      </w:pPr>
      <w:r>
        <w:t>CHAPTER 63</w:t>
      </w:r>
      <w:r w:rsidRPr="00A648DB">
        <w:t xml:space="preserve">: </w:t>
      </w:r>
      <w:r>
        <w:t>Responsible Wagering Program</w:t>
      </w:r>
    </w:p>
    <w:p w14:paraId="37EF6563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76114F6B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1120AE8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2DD3AE2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2CCC2053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2E00DF0E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63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7279D9D3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47A66744" w14:textId="77777777" w:rsidR="00B90F3F" w:rsidRPr="00A648DB" w:rsidRDefault="00B90F3F" w:rsidP="00ED699D">
      <w:pPr>
        <w:pStyle w:val="Heading2"/>
      </w:pPr>
      <w:r>
        <w:t>CHAPTER 64</w:t>
      </w:r>
      <w:r w:rsidRPr="00A648DB">
        <w:t xml:space="preserve">: </w:t>
      </w:r>
      <w:r>
        <w:t>Sports Wagering Advertising</w:t>
      </w:r>
    </w:p>
    <w:p w14:paraId="55D48008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54409510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4CA35EB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3274FBB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4CE8F9D6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20C57198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64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51A38871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09B6480C" w14:textId="77777777" w:rsidR="00B90F3F" w:rsidRPr="00A648DB" w:rsidRDefault="00B90F3F" w:rsidP="00ED699D">
      <w:pPr>
        <w:pStyle w:val="Heading2"/>
      </w:pPr>
      <w:r>
        <w:lastRenderedPageBreak/>
        <w:t>CHAPTER 65</w:t>
      </w:r>
      <w:r w:rsidRPr="00A648DB">
        <w:t xml:space="preserve">: </w:t>
      </w:r>
      <w:r>
        <w:t>Sports Wagering Exclusions and Restrictions</w:t>
      </w:r>
    </w:p>
    <w:p w14:paraId="30F6A48A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0113141C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53F71EB5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4A61E9DC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295575A4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E8ECA73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65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56F98E9E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</w:p>
    <w:p w14:paraId="3EE1325E" w14:textId="77777777" w:rsidR="00B90F3F" w:rsidRPr="00A648DB" w:rsidRDefault="00B90F3F" w:rsidP="00ED699D">
      <w:pPr>
        <w:pStyle w:val="Heading2"/>
      </w:pPr>
      <w:r>
        <w:t>CHAPTER 66</w:t>
      </w:r>
      <w:r w:rsidRPr="00A648DB">
        <w:t xml:space="preserve">: </w:t>
      </w:r>
      <w:r>
        <w:t>Complaints and Disciplinary Actions</w:t>
      </w:r>
    </w:p>
    <w:p w14:paraId="60561A5C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623E2FEF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06C1CEFA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542DF68E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02588619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191D1EC3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66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0D31E2BB" w14:textId="77777777" w:rsidR="00B90F3F" w:rsidRDefault="00B90F3F" w:rsidP="00B90F3F"/>
    <w:p w14:paraId="4DD3D9C7" w14:textId="77777777" w:rsidR="00B90F3F" w:rsidRPr="00A648DB" w:rsidRDefault="00B90F3F" w:rsidP="00ED699D">
      <w:pPr>
        <w:pStyle w:val="Heading2"/>
      </w:pPr>
      <w:r>
        <w:t>CHAPTER 67</w:t>
      </w:r>
      <w:r w:rsidRPr="00A648DB">
        <w:t xml:space="preserve">: </w:t>
      </w:r>
      <w:r>
        <w:t>Involuntary Placement of Persons on the Unauthorized Persons List</w:t>
      </w:r>
    </w:p>
    <w:p w14:paraId="535689D3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§1203</w:t>
      </w:r>
    </w:p>
    <w:p w14:paraId="39F23806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1C5C05E3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115AA8CA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All licensed operators, management services and suppliers in conducting Sports Wagering in Maine. </w:t>
      </w:r>
    </w:p>
    <w:p w14:paraId="5E0A0042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0B8CAA1" w14:textId="77777777" w:rsidR="00B90F3F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67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2DE9AF9A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</w:p>
    <w:p w14:paraId="0C42567D" w14:textId="77777777" w:rsidR="00B90F3F" w:rsidRDefault="00B90F3F" w:rsidP="00B90F3F">
      <w:pPr>
        <w:pBdr>
          <w:bottom w:val="single" w:sz="12" w:space="1" w:color="auto"/>
        </w:pBdr>
      </w:pPr>
    </w:p>
    <w:p w14:paraId="483CC13D" w14:textId="77777777" w:rsidR="00B90F3F" w:rsidRDefault="00B90F3F" w:rsidP="00B90F3F"/>
    <w:p w14:paraId="455952E8" w14:textId="77777777" w:rsidR="00B90F3F" w:rsidRDefault="00B90F3F" w:rsidP="00B90F3F"/>
    <w:p w14:paraId="5775BBF2" w14:textId="77777777" w:rsidR="00B90F3F" w:rsidRPr="00A648DB" w:rsidRDefault="00B90F3F" w:rsidP="00ED699D">
      <w:pPr>
        <w:pStyle w:val="Heading2"/>
      </w:pPr>
      <w:r>
        <w:t>CHAPTER 70</w:t>
      </w:r>
      <w:r w:rsidRPr="00A648DB">
        <w:t xml:space="preserve">: </w:t>
      </w:r>
      <w:r>
        <w:t xml:space="preserve">Introduction </w:t>
      </w:r>
    </w:p>
    <w:p w14:paraId="5AB80FAD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623E34BD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077A2F26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756F7B46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50D92EA8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6DFB12F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68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3E9D1CDC" w14:textId="77777777" w:rsidR="00B90F3F" w:rsidRDefault="00B90F3F" w:rsidP="00B90F3F"/>
    <w:p w14:paraId="2C68F406" w14:textId="77777777" w:rsidR="00B90F3F" w:rsidRPr="00A648DB" w:rsidRDefault="00B90F3F" w:rsidP="00ED699D">
      <w:pPr>
        <w:pStyle w:val="Heading2"/>
      </w:pPr>
      <w:r>
        <w:t>CHAPTER 71</w:t>
      </w:r>
      <w:r w:rsidRPr="00A648DB">
        <w:t xml:space="preserve">: </w:t>
      </w:r>
      <w:r>
        <w:t xml:space="preserve">Definitions </w:t>
      </w:r>
    </w:p>
    <w:p w14:paraId="51664453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5B57FC31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5972CE0C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lastRenderedPageBreak/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245791EE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4E861CB2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0A07AC36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69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3665B66" w14:textId="77777777" w:rsidR="00B90F3F" w:rsidRDefault="00B90F3F" w:rsidP="00B90F3F"/>
    <w:p w14:paraId="68CD3257" w14:textId="77777777" w:rsidR="00B90F3F" w:rsidRPr="00A648DB" w:rsidRDefault="00B90F3F" w:rsidP="00865A94">
      <w:pPr>
        <w:pStyle w:val="Heading2"/>
      </w:pPr>
      <w:r>
        <w:t>CHAPTER 72</w:t>
      </w:r>
      <w:r w:rsidRPr="00A648DB">
        <w:t xml:space="preserve">: </w:t>
      </w:r>
      <w:r>
        <w:t xml:space="preserve">License Application, Fee and Renewal </w:t>
      </w:r>
    </w:p>
    <w:p w14:paraId="23112F17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6548460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20B2FE4B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0DD239DF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5502E372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6ADC7889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70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2708FDBB" w14:textId="77777777" w:rsidR="00B90F3F" w:rsidRDefault="00B90F3F" w:rsidP="00B90F3F"/>
    <w:p w14:paraId="1EFAC062" w14:textId="77777777" w:rsidR="00B90F3F" w:rsidRPr="00A648DB" w:rsidRDefault="00B90F3F" w:rsidP="00865A94">
      <w:pPr>
        <w:pStyle w:val="Heading2"/>
      </w:pPr>
      <w:r>
        <w:t>CHAPTER 73</w:t>
      </w:r>
      <w:r w:rsidRPr="00A648DB">
        <w:t xml:space="preserve">: </w:t>
      </w:r>
      <w:r>
        <w:t>Internal Controls</w:t>
      </w:r>
    </w:p>
    <w:p w14:paraId="14B33417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39E20A95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2FBCC0C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773BA90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46CFF6CA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33B726F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71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0AA1D801" w14:textId="77777777" w:rsidR="00B90F3F" w:rsidRDefault="00B90F3F" w:rsidP="00B90F3F"/>
    <w:p w14:paraId="7DE8635E" w14:textId="77777777" w:rsidR="00B90F3F" w:rsidRPr="00A648DB" w:rsidRDefault="00B90F3F" w:rsidP="00865A94">
      <w:pPr>
        <w:pStyle w:val="Heading2"/>
      </w:pPr>
      <w:r>
        <w:t>CHAPTER 74</w:t>
      </w:r>
      <w:r w:rsidRPr="00A648DB">
        <w:t xml:space="preserve">: </w:t>
      </w:r>
      <w:r>
        <w:t>House Rules</w:t>
      </w:r>
    </w:p>
    <w:p w14:paraId="57391884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446E5419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579D1C3F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41517C9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6E24C527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13AC5A63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72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56144D1F" w14:textId="77777777" w:rsidR="00B90F3F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 w:cs="Courier New"/>
          <w:b/>
          <w:sz w:val="22"/>
          <w:szCs w:val="22"/>
        </w:rPr>
      </w:pPr>
    </w:p>
    <w:p w14:paraId="63DF9133" w14:textId="77777777" w:rsidR="00B90F3F" w:rsidRPr="00A648DB" w:rsidRDefault="00B90F3F" w:rsidP="00865A94">
      <w:pPr>
        <w:pStyle w:val="Heading2"/>
      </w:pPr>
      <w:r>
        <w:t>CHAPTER 75</w:t>
      </w:r>
      <w:r w:rsidRPr="00A648DB">
        <w:t xml:space="preserve">: </w:t>
      </w:r>
      <w:r>
        <w:t>Cybersecurity Incident Reporting Requirements</w:t>
      </w:r>
    </w:p>
    <w:p w14:paraId="12D243CC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277F9CA9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65A9D808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licensees in the operation of internet gaming. </w:t>
      </w:r>
    </w:p>
    <w:p w14:paraId="3FD1A68A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68EECABB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73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2BE45688" w14:textId="77777777" w:rsidR="00B90F3F" w:rsidRDefault="00B90F3F" w:rsidP="00B90F3F"/>
    <w:p w14:paraId="71D856C7" w14:textId="77777777" w:rsidR="00B90F3F" w:rsidRPr="00A648DB" w:rsidRDefault="00B90F3F" w:rsidP="00865A94">
      <w:pPr>
        <w:pStyle w:val="Heading2"/>
      </w:pPr>
      <w:r>
        <w:t>CHAPTER 76</w:t>
      </w:r>
      <w:r w:rsidRPr="00A648DB">
        <w:t xml:space="preserve">: </w:t>
      </w:r>
      <w:r>
        <w:t>Internet Gaming System Requirements</w:t>
      </w:r>
    </w:p>
    <w:p w14:paraId="1385F30D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14C9FCC9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23F3744D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4DC17A2D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1278DFC6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422D7716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74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53E5DC2" w14:textId="77777777" w:rsidR="00B90F3F" w:rsidRDefault="00B90F3F" w:rsidP="00B90F3F"/>
    <w:p w14:paraId="249FC25B" w14:textId="77777777" w:rsidR="00B90F3F" w:rsidRPr="00A648DB" w:rsidRDefault="00B90F3F" w:rsidP="00865A94">
      <w:pPr>
        <w:pStyle w:val="Heading2"/>
      </w:pPr>
      <w:r>
        <w:t>CHAPTER 77</w:t>
      </w:r>
      <w:r w:rsidRPr="00A648DB">
        <w:t xml:space="preserve">: </w:t>
      </w:r>
      <w:r>
        <w:t>Internet Gaming Wagers</w:t>
      </w:r>
    </w:p>
    <w:p w14:paraId="1FEFDF99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5061AF7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4E949177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349D4F08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11EDC6B7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69ED2807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75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4A2594AC" w14:textId="77777777" w:rsidR="00B90F3F" w:rsidRDefault="00B90F3F" w:rsidP="00B90F3F"/>
    <w:p w14:paraId="1EC55531" w14:textId="77777777" w:rsidR="00B90F3F" w:rsidRDefault="00B90F3F" w:rsidP="00B90F3F"/>
    <w:p w14:paraId="1361EFF3" w14:textId="77777777" w:rsidR="00B90F3F" w:rsidRDefault="00B90F3F" w:rsidP="00B90F3F"/>
    <w:p w14:paraId="2F3F0B21" w14:textId="77777777" w:rsidR="00B90F3F" w:rsidRPr="00A648DB" w:rsidRDefault="00B90F3F" w:rsidP="00865A94">
      <w:pPr>
        <w:pStyle w:val="Heading2"/>
      </w:pPr>
      <w:r>
        <w:t>CHAPTER 78</w:t>
      </w:r>
      <w:r w:rsidRPr="00A648DB">
        <w:t xml:space="preserve">: </w:t>
      </w:r>
      <w:r>
        <w:t>Internet Gaming Accounts</w:t>
      </w:r>
    </w:p>
    <w:p w14:paraId="209AC044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6BCEAAEC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727FFEBE" w14:textId="77777777" w:rsidR="00B90F3F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335CA527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043892D4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09657156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76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3B9AB10" w14:textId="77777777" w:rsidR="00B90F3F" w:rsidRDefault="00B90F3F" w:rsidP="00B90F3F"/>
    <w:p w14:paraId="54E44ED7" w14:textId="77777777" w:rsidR="00B90F3F" w:rsidRPr="00A648DB" w:rsidRDefault="00B90F3F" w:rsidP="00865A94">
      <w:pPr>
        <w:pStyle w:val="Heading2"/>
      </w:pPr>
      <w:r>
        <w:t>CHAPTER 79</w:t>
      </w:r>
      <w:r w:rsidRPr="00A648DB">
        <w:t xml:space="preserve">: </w:t>
      </w:r>
      <w:r>
        <w:t>Internet Gaming Revenue Reconciliations</w:t>
      </w:r>
    </w:p>
    <w:p w14:paraId="55B179A0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1493E211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08547215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2AA9432E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3A83145A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51B095F7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77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7E75F354" w14:textId="77777777" w:rsidR="00B90F3F" w:rsidRDefault="00B90F3F" w:rsidP="00B90F3F"/>
    <w:p w14:paraId="0E04CC1D" w14:textId="77777777" w:rsidR="00B90F3F" w:rsidRPr="00A648DB" w:rsidRDefault="00B90F3F" w:rsidP="00865A94">
      <w:pPr>
        <w:pStyle w:val="Heading2"/>
      </w:pPr>
      <w:r>
        <w:t>CHAPTER 80</w:t>
      </w:r>
      <w:r w:rsidRPr="00A648DB">
        <w:t xml:space="preserve">: </w:t>
      </w:r>
      <w:r>
        <w:t>Geolocation and Remote Access</w:t>
      </w:r>
    </w:p>
    <w:p w14:paraId="69172BE8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38FC460A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4117B08B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lastRenderedPageBreak/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44DCA634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5FE0ED55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52FDCAEB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78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6D5E6891" w14:textId="77777777" w:rsidR="00B90F3F" w:rsidRDefault="00B90F3F" w:rsidP="00B90F3F"/>
    <w:p w14:paraId="59DE82A7" w14:textId="77777777" w:rsidR="00B90F3F" w:rsidRPr="00A648DB" w:rsidRDefault="00B90F3F" w:rsidP="00865A94">
      <w:pPr>
        <w:pStyle w:val="Heading2"/>
      </w:pPr>
      <w:r>
        <w:t>CHAPTER 81</w:t>
      </w:r>
      <w:r w:rsidRPr="00A648DB">
        <w:t xml:space="preserve">: </w:t>
      </w:r>
      <w:r>
        <w:t>Responsible Wagering Program</w:t>
      </w:r>
    </w:p>
    <w:p w14:paraId="484723CC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6C352EDC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4F53A163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5663295B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35367275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04D1C9A6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79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7F31A24B" w14:textId="77777777" w:rsidR="00B90F3F" w:rsidRDefault="00B90F3F" w:rsidP="00B90F3F"/>
    <w:p w14:paraId="2E2C11E8" w14:textId="77777777" w:rsidR="00B90F3F" w:rsidRPr="00A648DB" w:rsidRDefault="00B90F3F" w:rsidP="00865A94">
      <w:pPr>
        <w:pStyle w:val="Heading2"/>
      </w:pPr>
      <w:r>
        <w:t>CHAPTER 82</w:t>
      </w:r>
      <w:r w:rsidRPr="00A648DB">
        <w:t xml:space="preserve">: </w:t>
      </w:r>
      <w:r>
        <w:t>Advertising and Promotions</w:t>
      </w:r>
    </w:p>
    <w:p w14:paraId="6BB7B218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01382122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615BC3BB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1870C77C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39A1AA3A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0A0C462B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80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3ECA3F5" w14:textId="77777777" w:rsidR="00B90F3F" w:rsidRDefault="00B90F3F" w:rsidP="00B90F3F"/>
    <w:p w14:paraId="785ABAA7" w14:textId="77777777" w:rsidR="00B90F3F" w:rsidRDefault="00B90F3F" w:rsidP="00B90F3F"/>
    <w:p w14:paraId="4BB791E7" w14:textId="77777777" w:rsidR="00B90F3F" w:rsidRPr="00A648DB" w:rsidRDefault="00B90F3F" w:rsidP="00865A94">
      <w:pPr>
        <w:pStyle w:val="Heading2"/>
      </w:pPr>
      <w:r>
        <w:t>CHAPTER 83</w:t>
      </w:r>
      <w:r w:rsidRPr="00A648DB">
        <w:t xml:space="preserve">: </w:t>
      </w:r>
      <w:r>
        <w:t>Management Services Contract Criteria</w:t>
      </w:r>
    </w:p>
    <w:p w14:paraId="5C6520DC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2EAA7EE0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5DD220E1" w14:textId="77777777" w:rsidR="00B90F3F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614438D8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11459FE5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3713DD79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81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1024372A" w14:textId="77777777" w:rsidR="00B90F3F" w:rsidRDefault="00B90F3F" w:rsidP="00B90F3F"/>
    <w:p w14:paraId="5864EF51" w14:textId="77777777" w:rsidR="00B90F3F" w:rsidRPr="00A648DB" w:rsidRDefault="00B90F3F" w:rsidP="00865A94">
      <w:pPr>
        <w:pStyle w:val="Heading2"/>
      </w:pPr>
      <w:r>
        <w:t>CHAPTER 84</w:t>
      </w:r>
      <w:r w:rsidRPr="00A648DB">
        <w:t xml:space="preserve">: </w:t>
      </w:r>
      <w:r>
        <w:t>Complaints and Disciplinary Actions</w:t>
      </w:r>
    </w:p>
    <w:p w14:paraId="333DE4F2" w14:textId="77777777" w:rsidR="00B90F3F" w:rsidRPr="00A648DB" w:rsidRDefault="00B90F3F" w:rsidP="00B90F3F">
      <w:pPr>
        <w:rPr>
          <w:rFonts w:ascii="Bookman Old Style" w:hAnsi="Bookman Old Style"/>
          <w:bCs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STATUTORY AUTHORITY: </w:t>
      </w:r>
      <w:r>
        <w:rPr>
          <w:rFonts w:ascii="Bookman Old Style" w:hAnsi="Bookman Old Style"/>
          <w:bCs/>
          <w:sz w:val="22"/>
          <w:szCs w:val="22"/>
        </w:rPr>
        <w:t>8 M.R.S. §1403(2)</w:t>
      </w:r>
    </w:p>
    <w:p w14:paraId="6884EEAE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bCs/>
          <w:sz w:val="22"/>
          <w:szCs w:val="22"/>
        </w:rPr>
        <w:t>PURPOSE:</w:t>
      </w:r>
      <w:r w:rsidRPr="00A648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To establish rules to conform to the requirements as set in the statute. </w:t>
      </w:r>
    </w:p>
    <w:p w14:paraId="4EC57016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SCHEDULE FOR AD</w:t>
      </w:r>
      <w:r>
        <w:rPr>
          <w:rFonts w:ascii="Bookman Old Style" w:hAnsi="Bookman Old Style"/>
          <w:sz w:val="22"/>
          <w:szCs w:val="22"/>
        </w:rPr>
        <w:t>OPTION: Prior to October 1, 2027</w:t>
      </w:r>
    </w:p>
    <w:p w14:paraId="0769E4E5" w14:textId="77777777" w:rsidR="00B90F3F" w:rsidRPr="00A648DB" w:rsidRDefault="00B90F3F" w:rsidP="00B90F3F">
      <w:pPr>
        <w:ind w:right="-360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 xml:space="preserve">LISTING OF AFFECTED PARTIES: </w:t>
      </w:r>
      <w:r>
        <w:rPr>
          <w:rFonts w:ascii="Bookman Old Style" w:hAnsi="Bookman Old Style"/>
          <w:sz w:val="22"/>
          <w:szCs w:val="22"/>
        </w:rPr>
        <w:t xml:space="preserve">Wabanaki Nations in Maine and supportive </w:t>
      </w:r>
      <w:proofErr w:type="gramStart"/>
      <w:r>
        <w:rPr>
          <w:rFonts w:ascii="Bookman Old Style" w:hAnsi="Bookman Old Style"/>
          <w:sz w:val="22"/>
          <w:szCs w:val="22"/>
        </w:rPr>
        <w:t>licensees</w:t>
      </w:r>
      <w:proofErr w:type="gramEnd"/>
      <w:r>
        <w:rPr>
          <w:rFonts w:ascii="Bookman Old Style" w:hAnsi="Bookman Old Style"/>
          <w:sz w:val="22"/>
          <w:szCs w:val="22"/>
        </w:rPr>
        <w:t xml:space="preserve"> in the operation of internet gaming. </w:t>
      </w:r>
    </w:p>
    <w:p w14:paraId="047EE40F" w14:textId="77777777" w:rsidR="00B90F3F" w:rsidRPr="00A648DB" w:rsidRDefault="00B90F3F" w:rsidP="00B90F3F">
      <w:pPr>
        <w:overflowPunct/>
        <w:autoSpaceDE/>
        <w:autoSpaceDN/>
        <w:adjustRightInd/>
        <w:textAlignment w:val="auto"/>
        <w:rPr>
          <w:rFonts w:ascii="Bookman Old Style" w:hAnsi="Bookman Old Style"/>
          <w:sz w:val="22"/>
          <w:szCs w:val="22"/>
        </w:rPr>
      </w:pPr>
      <w:r w:rsidRPr="00A648DB">
        <w:rPr>
          <w:rFonts w:ascii="Bookman Old Style" w:hAnsi="Bookman Old Style"/>
          <w:sz w:val="22"/>
          <w:szCs w:val="22"/>
        </w:rPr>
        <w:t>CONSENSUS-BASED RULE DEVELOPMENT: Not anticipated.</w:t>
      </w:r>
    </w:p>
    <w:p w14:paraId="12FFD623" w14:textId="77777777" w:rsidR="00B90F3F" w:rsidRPr="00A648DB" w:rsidRDefault="00B90F3F" w:rsidP="00B90F3F">
      <w:pPr>
        <w:rPr>
          <w:rFonts w:ascii="Bookman Old Style" w:hAnsi="Bookman Old Style"/>
          <w:sz w:val="22"/>
          <w:szCs w:val="22"/>
        </w:rPr>
      </w:pPr>
      <w:r w:rsidRPr="00843C08">
        <w:rPr>
          <w:rFonts w:ascii="Bookman Old Style" w:hAnsi="Bookman Old Style"/>
          <w:sz w:val="22"/>
          <w:szCs w:val="22"/>
        </w:rPr>
        <w:lastRenderedPageBreak/>
        <w:t>CONTACT PERSON:</w:t>
      </w:r>
      <w:r w:rsidRPr="00843C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2"/>
          <w:szCs w:val="22"/>
        </w:rPr>
        <w:t>Milton Champion</w:t>
      </w:r>
      <w:r w:rsidRPr="00A648DB">
        <w:rPr>
          <w:rFonts w:ascii="Bookman Old Style" w:hAnsi="Bookman Old Style"/>
          <w:sz w:val="22"/>
          <w:szCs w:val="22"/>
        </w:rPr>
        <w:t xml:space="preserve">, Executive Director, 87 State House Station, Augusta, Maine 04333-0152. Telephone: (207) 626-3900. E-mail: </w:t>
      </w:r>
      <w:hyperlink r:id="rId82" w:history="1">
        <w:r w:rsidRPr="00311A59">
          <w:rPr>
            <w:rStyle w:val="Hyperlink"/>
            <w:rFonts w:ascii="Bookman Old Style" w:hAnsi="Bookman Old Style"/>
            <w:sz w:val="22"/>
            <w:szCs w:val="22"/>
          </w:rPr>
          <w:t>milton.f.champion@Maine.gov</w:t>
        </w:r>
      </w:hyperlink>
      <w:r w:rsidRPr="00A648DB">
        <w:rPr>
          <w:rFonts w:ascii="Bookman Old Style" w:hAnsi="Bookman Old Style"/>
          <w:sz w:val="22"/>
          <w:szCs w:val="22"/>
        </w:rPr>
        <w:t xml:space="preserve"> .</w:t>
      </w:r>
    </w:p>
    <w:p w14:paraId="7BC6C983" w14:textId="77777777" w:rsidR="00B90F3F" w:rsidRDefault="00B90F3F" w:rsidP="00B90F3F"/>
    <w:p w14:paraId="434E853C" w14:textId="77777777" w:rsidR="00B90F3F" w:rsidRPr="00B90F3F" w:rsidRDefault="00B90F3F" w:rsidP="00B90F3F">
      <w:pPr>
        <w:rPr>
          <w:rFonts w:ascii="Bookman Old Style" w:hAnsi="Bookman Old Style"/>
          <w:sz w:val="22"/>
          <w:szCs w:val="22"/>
        </w:rPr>
      </w:pPr>
    </w:p>
    <w:sectPr w:rsidR="00B90F3F" w:rsidRPr="00B90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483"/>
    <w:rsid w:val="0020614D"/>
    <w:rsid w:val="00223451"/>
    <w:rsid w:val="002E2AB1"/>
    <w:rsid w:val="002F3A3F"/>
    <w:rsid w:val="00330307"/>
    <w:rsid w:val="0035671B"/>
    <w:rsid w:val="00391FEC"/>
    <w:rsid w:val="003F520B"/>
    <w:rsid w:val="00602483"/>
    <w:rsid w:val="006219CE"/>
    <w:rsid w:val="00653468"/>
    <w:rsid w:val="006746E4"/>
    <w:rsid w:val="00683393"/>
    <w:rsid w:val="006D049E"/>
    <w:rsid w:val="007A1FE0"/>
    <w:rsid w:val="00820CA5"/>
    <w:rsid w:val="00834F05"/>
    <w:rsid w:val="00865A94"/>
    <w:rsid w:val="008A6B0A"/>
    <w:rsid w:val="008C5FBE"/>
    <w:rsid w:val="008C7CCC"/>
    <w:rsid w:val="008D5784"/>
    <w:rsid w:val="008E6D38"/>
    <w:rsid w:val="009266AD"/>
    <w:rsid w:val="009D3DE8"/>
    <w:rsid w:val="00A767ED"/>
    <w:rsid w:val="00A8741E"/>
    <w:rsid w:val="00AE029F"/>
    <w:rsid w:val="00B73D7A"/>
    <w:rsid w:val="00B90F3F"/>
    <w:rsid w:val="00BF24B6"/>
    <w:rsid w:val="00D27367"/>
    <w:rsid w:val="00D415CA"/>
    <w:rsid w:val="00ED699D"/>
    <w:rsid w:val="00FC6F10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82BFF"/>
  <w15:docId w15:val="{D2FA64F5-35C5-4442-AC66-39A1CCED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4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41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49E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248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8741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D049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ilton.f.champion@Maine.gov" TargetMode="External"/><Relationship Id="rId21" Type="http://schemas.openxmlformats.org/officeDocument/2006/relationships/hyperlink" Target="mailto:milton.f.champion@Maine.gov" TargetMode="External"/><Relationship Id="rId42" Type="http://schemas.openxmlformats.org/officeDocument/2006/relationships/hyperlink" Target="mailto:milton.f.champion@Maine.gov" TargetMode="External"/><Relationship Id="rId47" Type="http://schemas.openxmlformats.org/officeDocument/2006/relationships/hyperlink" Target="mailto:milton.f.champion@Maine.gov" TargetMode="External"/><Relationship Id="rId63" Type="http://schemas.openxmlformats.org/officeDocument/2006/relationships/hyperlink" Target="mailto:milton.f.champion@Maine.gov" TargetMode="External"/><Relationship Id="rId68" Type="http://schemas.openxmlformats.org/officeDocument/2006/relationships/hyperlink" Target="mailto:milton.f.champion@Maine.gov" TargetMode="External"/><Relationship Id="rId84" Type="http://schemas.openxmlformats.org/officeDocument/2006/relationships/theme" Target="theme/theme1.xml"/><Relationship Id="rId16" Type="http://schemas.openxmlformats.org/officeDocument/2006/relationships/hyperlink" Target="mailto:milton.f.champion@Maine.gov" TargetMode="External"/><Relationship Id="rId11" Type="http://schemas.openxmlformats.org/officeDocument/2006/relationships/hyperlink" Target="mailto:milton.f.champion@Maine.gov" TargetMode="External"/><Relationship Id="rId32" Type="http://schemas.openxmlformats.org/officeDocument/2006/relationships/hyperlink" Target="mailto:milton.f.champion@Maine.gov" TargetMode="External"/><Relationship Id="rId37" Type="http://schemas.openxmlformats.org/officeDocument/2006/relationships/hyperlink" Target="mailto:milton.f.champion@Maine.gov" TargetMode="External"/><Relationship Id="rId53" Type="http://schemas.openxmlformats.org/officeDocument/2006/relationships/hyperlink" Target="mailto:milton.f.champion@Maine.gov" TargetMode="External"/><Relationship Id="rId58" Type="http://schemas.openxmlformats.org/officeDocument/2006/relationships/hyperlink" Target="mailto:milton.f.champion@Maine.gov" TargetMode="External"/><Relationship Id="rId74" Type="http://schemas.openxmlformats.org/officeDocument/2006/relationships/hyperlink" Target="mailto:milton.f.champion@Maine.gov" TargetMode="External"/><Relationship Id="rId79" Type="http://schemas.openxmlformats.org/officeDocument/2006/relationships/hyperlink" Target="mailto:milton.f.champion@Maine.gov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milton.f.champion@Maine.gov" TargetMode="External"/><Relationship Id="rId82" Type="http://schemas.openxmlformats.org/officeDocument/2006/relationships/hyperlink" Target="mailto:milton.f.champion@Maine.gov" TargetMode="External"/><Relationship Id="rId19" Type="http://schemas.openxmlformats.org/officeDocument/2006/relationships/hyperlink" Target="mailto:milton.f.champion@Maine.gov" TargetMode="External"/><Relationship Id="rId14" Type="http://schemas.openxmlformats.org/officeDocument/2006/relationships/hyperlink" Target="mailto:milton.f.champion@Maine.gov" TargetMode="External"/><Relationship Id="rId22" Type="http://schemas.openxmlformats.org/officeDocument/2006/relationships/hyperlink" Target="mailto:milton.f.champion@Maine.gov" TargetMode="External"/><Relationship Id="rId27" Type="http://schemas.openxmlformats.org/officeDocument/2006/relationships/hyperlink" Target="mailto:milton.f.champion@Maine.gov" TargetMode="External"/><Relationship Id="rId30" Type="http://schemas.openxmlformats.org/officeDocument/2006/relationships/hyperlink" Target="mailto:milton.f.champion@Maine.gov" TargetMode="External"/><Relationship Id="rId35" Type="http://schemas.openxmlformats.org/officeDocument/2006/relationships/hyperlink" Target="mailto:milton.f.champion@Maine.gov" TargetMode="External"/><Relationship Id="rId43" Type="http://schemas.openxmlformats.org/officeDocument/2006/relationships/hyperlink" Target="mailto:milton.f.champion@Maine.gov" TargetMode="External"/><Relationship Id="rId48" Type="http://schemas.openxmlformats.org/officeDocument/2006/relationships/hyperlink" Target="mailto:milton.f.champion@Maine.gov" TargetMode="External"/><Relationship Id="rId56" Type="http://schemas.openxmlformats.org/officeDocument/2006/relationships/hyperlink" Target="mailto:milton.f.champion@Maine.gov" TargetMode="External"/><Relationship Id="rId64" Type="http://schemas.openxmlformats.org/officeDocument/2006/relationships/hyperlink" Target="mailto:milton.f.champion@Maine.gov" TargetMode="External"/><Relationship Id="rId69" Type="http://schemas.openxmlformats.org/officeDocument/2006/relationships/hyperlink" Target="mailto:milton.f.champion@Maine.gov" TargetMode="External"/><Relationship Id="rId77" Type="http://schemas.openxmlformats.org/officeDocument/2006/relationships/hyperlink" Target="mailto:milton.f.champion@Maine.gov" TargetMode="External"/><Relationship Id="rId8" Type="http://schemas.openxmlformats.org/officeDocument/2006/relationships/hyperlink" Target="mailto:milton.f.champion@Maine.gov" TargetMode="External"/><Relationship Id="rId51" Type="http://schemas.openxmlformats.org/officeDocument/2006/relationships/hyperlink" Target="mailto:milton.f.champion@Maine.gov" TargetMode="External"/><Relationship Id="rId72" Type="http://schemas.openxmlformats.org/officeDocument/2006/relationships/hyperlink" Target="mailto:milton.f.champion@Maine.gov" TargetMode="External"/><Relationship Id="rId80" Type="http://schemas.openxmlformats.org/officeDocument/2006/relationships/hyperlink" Target="mailto:milton.f.champion@Maine.gov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milton.f.champion@Maine.gov" TargetMode="External"/><Relationship Id="rId17" Type="http://schemas.openxmlformats.org/officeDocument/2006/relationships/hyperlink" Target="mailto:milton.f.champion@Maine.gov" TargetMode="External"/><Relationship Id="rId25" Type="http://schemas.openxmlformats.org/officeDocument/2006/relationships/hyperlink" Target="mailto:milton.f.champion@Maine.gov" TargetMode="External"/><Relationship Id="rId33" Type="http://schemas.openxmlformats.org/officeDocument/2006/relationships/hyperlink" Target="mailto:milton.f.champion@Maine.gov" TargetMode="External"/><Relationship Id="rId38" Type="http://schemas.openxmlformats.org/officeDocument/2006/relationships/hyperlink" Target="mailto:milton.f.champion@Maine.gov" TargetMode="External"/><Relationship Id="rId46" Type="http://schemas.openxmlformats.org/officeDocument/2006/relationships/hyperlink" Target="mailto:milton.f.champion@Maine.gov" TargetMode="External"/><Relationship Id="rId59" Type="http://schemas.openxmlformats.org/officeDocument/2006/relationships/hyperlink" Target="mailto:milton.f.champion@Maine.gov" TargetMode="External"/><Relationship Id="rId67" Type="http://schemas.openxmlformats.org/officeDocument/2006/relationships/hyperlink" Target="mailto:milton.f.champion@Maine.gov" TargetMode="External"/><Relationship Id="rId20" Type="http://schemas.openxmlformats.org/officeDocument/2006/relationships/hyperlink" Target="mailto:milton.f.champion@Maine.gov" TargetMode="External"/><Relationship Id="rId41" Type="http://schemas.openxmlformats.org/officeDocument/2006/relationships/hyperlink" Target="mailto:milton.f.champion@Maine.gov" TargetMode="External"/><Relationship Id="rId54" Type="http://schemas.openxmlformats.org/officeDocument/2006/relationships/hyperlink" Target="mailto:milton.f.champion@Maine.gov" TargetMode="External"/><Relationship Id="rId62" Type="http://schemas.openxmlformats.org/officeDocument/2006/relationships/hyperlink" Target="mailto:milton.f.champion@Maine.gov" TargetMode="External"/><Relationship Id="rId70" Type="http://schemas.openxmlformats.org/officeDocument/2006/relationships/hyperlink" Target="mailto:milton.f.champion@Maine.gov" TargetMode="External"/><Relationship Id="rId75" Type="http://schemas.openxmlformats.org/officeDocument/2006/relationships/hyperlink" Target="mailto:milton.f.champion@Maine.gov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milton.f.champion@Maine.gov" TargetMode="External"/><Relationship Id="rId23" Type="http://schemas.openxmlformats.org/officeDocument/2006/relationships/hyperlink" Target="mailto:milton.f.champion@Maine.gov" TargetMode="External"/><Relationship Id="rId28" Type="http://schemas.openxmlformats.org/officeDocument/2006/relationships/hyperlink" Target="mailto:milton.f.champion@Maine.gov" TargetMode="External"/><Relationship Id="rId36" Type="http://schemas.openxmlformats.org/officeDocument/2006/relationships/hyperlink" Target="mailto:milton.f.champion@Maine.gov" TargetMode="External"/><Relationship Id="rId49" Type="http://schemas.openxmlformats.org/officeDocument/2006/relationships/hyperlink" Target="mailto:milton.f.champion@Maine.gov" TargetMode="External"/><Relationship Id="rId57" Type="http://schemas.openxmlformats.org/officeDocument/2006/relationships/hyperlink" Target="mailto:milton.f.champion@Maine.gov" TargetMode="External"/><Relationship Id="rId10" Type="http://schemas.openxmlformats.org/officeDocument/2006/relationships/hyperlink" Target="mailto:milton.f.champion@Maine.gov" TargetMode="External"/><Relationship Id="rId31" Type="http://schemas.openxmlformats.org/officeDocument/2006/relationships/hyperlink" Target="mailto:milton.f.champion@Maine.gov" TargetMode="External"/><Relationship Id="rId44" Type="http://schemas.openxmlformats.org/officeDocument/2006/relationships/hyperlink" Target="mailto:milton.f.champion@Maine.gov" TargetMode="External"/><Relationship Id="rId52" Type="http://schemas.openxmlformats.org/officeDocument/2006/relationships/hyperlink" Target="mailto:milton.f.champion@Maine.gov" TargetMode="External"/><Relationship Id="rId60" Type="http://schemas.openxmlformats.org/officeDocument/2006/relationships/hyperlink" Target="mailto:milton.f.champion@Maine.gov" TargetMode="External"/><Relationship Id="rId65" Type="http://schemas.openxmlformats.org/officeDocument/2006/relationships/hyperlink" Target="mailto:milton.f.champion@Maine.gov" TargetMode="External"/><Relationship Id="rId73" Type="http://schemas.openxmlformats.org/officeDocument/2006/relationships/hyperlink" Target="mailto:milton.f.champion@Maine.gov" TargetMode="External"/><Relationship Id="rId78" Type="http://schemas.openxmlformats.org/officeDocument/2006/relationships/hyperlink" Target="mailto:milton.f.champion@Maine.gov" TargetMode="External"/><Relationship Id="rId81" Type="http://schemas.openxmlformats.org/officeDocument/2006/relationships/hyperlink" Target="mailto:milton.f.champion@Maine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milton.f.champion@Maine.gov" TargetMode="External"/><Relationship Id="rId13" Type="http://schemas.openxmlformats.org/officeDocument/2006/relationships/hyperlink" Target="mailto:milton.f.champion@Maine.gov" TargetMode="External"/><Relationship Id="rId18" Type="http://schemas.openxmlformats.org/officeDocument/2006/relationships/hyperlink" Target="mailto:milton.f.champion@Maine.gov" TargetMode="External"/><Relationship Id="rId39" Type="http://schemas.openxmlformats.org/officeDocument/2006/relationships/hyperlink" Target="mailto:milton.f.champion@Maine.gov" TargetMode="External"/><Relationship Id="rId34" Type="http://schemas.openxmlformats.org/officeDocument/2006/relationships/hyperlink" Target="mailto:milton.f.champion@Maine.gov" TargetMode="External"/><Relationship Id="rId50" Type="http://schemas.openxmlformats.org/officeDocument/2006/relationships/hyperlink" Target="mailto:milton.f.champion@Maine.gov" TargetMode="External"/><Relationship Id="rId55" Type="http://schemas.openxmlformats.org/officeDocument/2006/relationships/hyperlink" Target="mailto:milton.f.champion@Maine.gov" TargetMode="External"/><Relationship Id="rId76" Type="http://schemas.openxmlformats.org/officeDocument/2006/relationships/hyperlink" Target="mailto:milton.f.champion@Maine.gov" TargetMode="External"/><Relationship Id="rId7" Type="http://schemas.openxmlformats.org/officeDocument/2006/relationships/hyperlink" Target="mailto:Rebecca.graham@maine.gov" TargetMode="External"/><Relationship Id="rId71" Type="http://schemas.openxmlformats.org/officeDocument/2006/relationships/hyperlink" Target="mailto:milton.f.champion@Maine.gov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milton.f.champion@Maine.gov" TargetMode="External"/><Relationship Id="rId24" Type="http://schemas.openxmlformats.org/officeDocument/2006/relationships/hyperlink" Target="mailto:milton.f.champion@Maine.gov" TargetMode="External"/><Relationship Id="rId40" Type="http://schemas.openxmlformats.org/officeDocument/2006/relationships/hyperlink" Target="mailto:milton.f.champion@Maine.gov" TargetMode="External"/><Relationship Id="rId45" Type="http://schemas.openxmlformats.org/officeDocument/2006/relationships/hyperlink" Target="mailto:milton.f.champion@Maine.gov" TargetMode="External"/><Relationship Id="rId66" Type="http://schemas.openxmlformats.org/officeDocument/2006/relationships/hyperlink" Target="mailto:milton.f.champion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5C42C78A6FA49B163574E6DFB1E87" ma:contentTypeVersion="12" ma:contentTypeDescription="Create a new document." ma:contentTypeScope="" ma:versionID="b36f24720c2ae857ba47fa4d5e9bd54f">
  <xsd:schema xmlns:xsd="http://www.w3.org/2001/XMLSchema" xmlns:xs="http://www.w3.org/2001/XMLSchema" xmlns:p="http://schemas.microsoft.com/office/2006/metadata/properties" xmlns:ns1="http://schemas.microsoft.com/sharepoint/v3" xmlns:ns3="18cd769d-42fe-4cf2-a3ba-7f5567639290" targetNamespace="http://schemas.microsoft.com/office/2006/metadata/properties" ma:root="true" ma:fieldsID="0e0f619f20f90329c4c7b38639289ae7" ns1:_="" ns3:_="">
    <xsd:import namespace="http://schemas.microsoft.com/sharepoint/v3"/>
    <xsd:import namespace="18cd769d-42fe-4cf2-a3ba-7f55676392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769d-42fe-4cf2-a3ba-7f55676392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8BECB-01F7-4B70-89FE-9AE330FD21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DF54C5D-3FE9-4530-ABC0-61D52424A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717DF3-58E4-42CC-A4FA-E05A3803B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cd769d-42fe-4cf2-a3ba-7f5567639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6663</Words>
  <Characters>37984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44558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Champion, Milton F</dc:creator>
  <cp:lastModifiedBy>Parr, J.Chris</cp:lastModifiedBy>
  <cp:revision>11</cp:revision>
  <dcterms:created xsi:type="dcterms:W3CDTF">2026-05-06T13:36:00Z</dcterms:created>
  <dcterms:modified xsi:type="dcterms:W3CDTF">2026-07-28T15:30:00Z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0x0101008D45C42C78A6FA49B163574E6DFB1E87</vt:lpwstr>
  </property>
</Properties>
</file>